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CFDD4" w14:textId="77777777" w:rsidR="00AE1986" w:rsidRDefault="00AE1986" w:rsidP="00AE1986">
      <w:pPr>
        <w:tabs>
          <w:tab w:val="left" w:pos="1073"/>
        </w:tabs>
        <w:jc w:val="center"/>
        <w:rPr>
          <w:rFonts w:ascii="Verdana" w:hAnsi="Verdana"/>
          <w:b/>
          <w:bCs/>
          <w:color w:val="404040" w:themeColor="text1" w:themeTint="BF"/>
          <w:sz w:val="68"/>
          <w:szCs w:val="68"/>
        </w:rPr>
      </w:pPr>
    </w:p>
    <w:p w14:paraId="21826E28" w14:textId="77777777" w:rsidR="00AE1986" w:rsidRDefault="00AE1986" w:rsidP="00AE1986">
      <w:pPr>
        <w:tabs>
          <w:tab w:val="left" w:pos="1073"/>
        </w:tabs>
        <w:jc w:val="center"/>
        <w:rPr>
          <w:rFonts w:ascii="Verdana" w:hAnsi="Verdana"/>
          <w:b/>
          <w:bCs/>
          <w:color w:val="404040" w:themeColor="text1" w:themeTint="BF"/>
          <w:sz w:val="68"/>
          <w:szCs w:val="68"/>
        </w:rPr>
      </w:pPr>
    </w:p>
    <w:p w14:paraId="2FCEE9D8" w14:textId="58FC5AD1" w:rsidR="00AE1986" w:rsidRDefault="007F5F43" w:rsidP="00AE1986">
      <w:pPr>
        <w:tabs>
          <w:tab w:val="left" w:pos="1073"/>
        </w:tabs>
        <w:jc w:val="center"/>
        <w:rPr>
          <w:rFonts w:ascii="Verdana" w:hAnsi="Verdana"/>
          <w:b/>
          <w:bCs/>
          <w:color w:val="404040" w:themeColor="text1" w:themeTint="BF"/>
          <w:sz w:val="68"/>
          <w:szCs w:val="68"/>
        </w:rPr>
      </w:pPr>
      <w:r w:rsidRPr="007F5F43">
        <w:rPr>
          <w:rFonts w:ascii="Verdana" w:hAnsi="Verdana"/>
          <w:b/>
          <w:bCs/>
          <w:color w:val="404040" w:themeColor="text1" w:themeTint="BF"/>
          <w:sz w:val="68"/>
          <w:szCs w:val="68"/>
        </w:rPr>
        <w:t xml:space="preserve"> </w:t>
      </w:r>
      <w:r w:rsidR="00725BE9">
        <w:rPr>
          <w:rFonts w:ascii="Verdana" w:hAnsi="Verdana"/>
          <w:b/>
          <w:bCs/>
          <w:color w:val="404040" w:themeColor="text1" w:themeTint="BF"/>
          <w:sz w:val="68"/>
          <w:szCs w:val="68"/>
        </w:rPr>
        <w:t>Children’s Faith Resources</w:t>
      </w:r>
    </w:p>
    <w:p w14:paraId="3E38A891" w14:textId="10E37D92" w:rsidR="00CC5579" w:rsidRDefault="00CC5579" w:rsidP="00AE1986">
      <w:pPr>
        <w:tabs>
          <w:tab w:val="left" w:pos="1073"/>
        </w:tabs>
        <w:jc w:val="center"/>
        <w:rPr>
          <w:rFonts w:ascii="Verdana" w:hAnsi="Verdana"/>
          <w:b/>
          <w:bCs/>
          <w:color w:val="404040" w:themeColor="text1" w:themeTint="BF"/>
          <w:sz w:val="68"/>
          <w:szCs w:val="68"/>
        </w:rPr>
      </w:pPr>
    </w:p>
    <w:p w14:paraId="0254F62D" w14:textId="1074CF4D" w:rsidR="00CC5579" w:rsidRDefault="00CC5579" w:rsidP="00AE1986">
      <w:pPr>
        <w:tabs>
          <w:tab w:val="left" w:pos="1073"/>
        </w:tabs>
        <w:jc w:val="center"/>
        <w:rPr>
          <w:rFonts w:ascii="Verdana" w:hAnsi="Verdana"/>
          <w:b/>
          <w:bCs/>
          <w:color w:val="404040" w:themeColor="text1" w:themeTint="BF"/>
          <w:sz w:val="68"/>
          <w:szCs w:val="68"/>
        </w:rPr>
      </w:pPr>
    </w:p>
    <w:p w14:paraId="6C41843B" w14:textId="287AB250" w:rsidR="00CC5579" w:rsidRDefault="00CC5579" w:rsidP="00AE1986">
      <w:pPr>
        <w:tabs>
          <w:tab w:val="left" w:pos="1073"/>
        </w:tabs>
        <w:jc w:val="center"/>
        <w:rPr>
          <w:rFonts w:ascii="Verdana" w:hAnsi="Verdana"/>
          <w:b/>
          <w:bCs/>
          <w:color w:val="404040" w:themeColor="text1" w:themeTint="BF"/>
          <w:sz w:val="68"/>
          <w:szCs w:val="68"/>
        </w:rPr>
      </w:pPr>
    </w:p>
    <w:p w14:paraId="061769AD" w14:textId="4B3DD7AE" w:rsidR="00CC5579" w:rsidRDefault="00CC5579" w:rsidP="00AE1986">
      <w:pPr>
        <w:tabs>
          <w:tab w:val="left" w:pos="1073"/>
        </w:tabs>
        <w:jc w:val="center"/>
        <w:rPr>
          <w:rFonts w:ascii="Verdana" w:hAnsi="Verdana"/>
          <w:b/>
          <w:bCs/>
          <w:color w:val="404040" w:themeColor="text1" w:themeTint="BF"/>
          <w:sz w:val="68"/>
          <w:szCs w:val="68"/>
        </w:rPr>
      </w:pPr>
    </w:p>
    <w:p w14:paraId="1E881324" w14:textId="65531941" w:rsidR="00CC5579" w:rsidRDefault="00CC5579" w:rsidP="00AE1986">
      <w:pPr>
        <w:tabs>
          <w:tab w:val="left" w:pos="1073"/>
        </w:tabs>
        <w:jc w:val="center"/>
        <w:rPr>
          <w:rFonts w:ascii="Verdana" w:hAnsi="Verdana"/>
          <w:b/>
          <w:bCs/>
          <w:color w:val="404040" w:themeColor="text1" w:themeTint="BF"/>
          <w:sz w:val="68"/>
          <w:szCs w:val="68"/>
        </w:rPr>
      </w:pPr>
    </w:p>
    <w:p w14:paraId="3FFCAFE6" w14:textId="5BF4E9DD" w:rsidR="00CC5579" w:rsidRDefault="00CC5579" w:rsidP="00AE1986">
      <w:pPr>
        <w:tabs>
          <w:tab w:val="left" w:pos="1073"/>
        </w:tabs>
        <w:jc w:val="center"/>
        <w:rPr>
          <w:rFonts w:ascii="Verdana" w:hAnsi="Verdana"/>
          <w:b/>
          <w:bCs/>
          <w:color w:val="404040" w:themeColor="text1" w:themeTint="BF"/>
          <w:sz w:val="68"/>
          <w:szCs w:val="68"/>
        </w:rPr>
      </w:pPr>
    </w:p>
    <w:p w14:paraId="5DBC9EEC" w14:textId="2829A332" w:rsidR="00CC5579" w:rsidRDefault="00CC5579" w:rsidP="00AE1986">
      <w:pPr>
        <w:tabs>
          <w:tab w:val="left" w:pos="1073"/>
        </w:tabs>
        <w:jc w:val="center"/>
        <w:rPr>
          <w:rFonts w:ascii="Verdana" w:hAnsi="Verdana"/>
          <w:b/>
          <w:bCs/>
          <w:color w:val="404040" w:themeColor="text1" w:themeTint="BF"/>
          <w:sz w:val="68"/>
          <w:szCs w:val="68"/>
        </w:rPr>
      </w:pPr>
    </w:p>
    <w:p w14:paraId="60667860" w14:textId="5624D217" w:rsidR="00CC5579" w:rsidRDefault="00CC5579" w:rsidP="00AE1986">
      <w:pPr>
        <w:tabs>
          <w:tab w:val="left" w:pos="1073"/>
        </w:tabs>
        <w:jc w:val="center"/>
        <w:rPr>
          <w:rFonts w:ascii="Verdana" w:hAnsi="Verdana"/>
          <w:b/>
          <w:bCs/>
          <w:color w:val="404040" w:themeColor="text1" w:themeTint="BF"/>
          <w:sz w:val="68"/>
          <w:szCs w:val="68"/>
        </w:rPr>
      </w:pPr>
    </w:p>
    <w:p w14:paraId="5D9CA6AD" w14:textId="5DB33162" w:rsidR="00CC5579" w:rsidRDefault="00CC5579" w:rsidP="00AE1986">
      <w:pPr>
        <w:tabs>
          <w:tab w:val="left" w:pos="1073"/>
        </w:tabs>
        <w:jc w:val="center"/>
        <w:rPr>
          <w:rFonts w:ascii="Verdana" w:hAnsi="Verdana"/>
          <w:b/>
          <w:bCs/>
          <w:color w:val="404040" w:themeColor="text1" w:themeTint="BF"/>
          <w:sz w:val="68"/>
          <w:szCs w:val="68"/>
        </w:rPr>
      </w:pPr>
    </w:p>
    <w:p w14:paraId="3E7A6414" w14:textId="785E272F" w:rsidR="00CC5579" w:rsidRDefault="00CC5579" w:rsidP="00AE1986">
      <w:pPr>
        <w:tabs>
          <w:tab w:val="left" w:pos="1073"/>
        </w:tabs>
        <w:jc w:val="center"/>
        <w:rPr>
          <w:rFonts w:ascii="Verdana" w:hAnsi="Verdana"/>
          <w:b/>
          <w:bCs/>
          <w:color w:val="404040" w:themeColor="text1" w:themeTint="BF"/>
          <w:sz w:val="68"/>
          <w:szCs w:val="68"/>
        </w:rPr>
      </w:pPr>
    </w:p>
    <w:p w14:paraId="2FF854FB" w14:textId="72D551FE" w:rsidR="00CC5579" w:rsidRPr="00CC5579" w:rsidRDefault="00E950D9" w:rsidP="00CC5579">
      <w:pPr>
        <w:tabs>
          <w:tab w:val="left" w:pos="1073"/>
        </w:tabs>
        <w:rPr>
          <w:rFonts w:ascii="Verdana" w:hAnsi="Verdana"/>
          <w:color w:val="404040"/>
          <w:szCs w:val="22"/>
        </w:rPr>
      </w:pPr>
      <w:r>
        <w:rPr>
          <w:rFonts w:ascii="Verdana" w:hAnsi="Verdana"/>
          <w:color w:val="404040" w:themeColor="text1" w:themeTint="BF"/>
          <w:szCs w:val="22"/>
        </w:rPr>
        <w:t>October</w:t>
      </w:r>
      <w:r w:rsidR="00CC5579">
        <w:rPr>
          <w:rFonts w:ascii="Verdana" w:hAnsi="Verdana"/>
          <w:color w:val="404040" w:themeColor="text1" w:themeTint="BF"/>
          <w:szCs w:val="22"/>
        </w:rPr>
        <w:t xml:space="preserve"> 202</w:t>
      </w:r>
      <w:r w:rsidR="00F57204">
        <w:rPr>
          <w:rFonts w:ascii="Verdana" w:hAnsi="Verdana"/>
          <w:color w:val="404040" w:themeColor="text1" w:themeTint="BF"/>
          <w:szCs w:val="22"/>
        </w:rPr>
        <w:t>2</w:t>
      </w:r>
    </w:p>
    <w:p w14:paraId="2FEDC7A8" w14:textId="77777777" w:rsidR="00AE1986" w:rsidRPr="00CC5579" w:rsidRDefault="00AE1986" w:rsidP="00AE1986">
      <w:pPr>
        <w:tabs>
          <w:tab w:val="left" w:pos="1073"/>
        </w:tabs>
        <w:jc w:val="center"/>
        <w:rPr>
          <w:rFonts w:ascii="Verdana" w:hAnsi="Verdana"/>
          <w:color w:val="404040"/>
          <w:sz w:val="24"/>
          <w:szCs w:val="24"/>
        </w:rPr>
      </w:pPr>
    </w:p>
    <w:p w14:paraId="74C7AF4D" w14:textId="77777777" w:rsidR="006F29AC" w:rsidRDefault="006F29AC" w:rsidP="00CC5579">
      <w:pPr>
        <w:tabs>
          <w:tab w:val="left" w:pos="1073"/>
        </w:tabs>
        <w:spacing w:after="240"/>
        <w:rPr>
          <w:rFonts w:ascii="Verdana" w:hAnsi="Verdana"/>
          <w:sz w:val="20"/>
        </w:rPr>
      </w:pPr>
    </w:p>
    <w:p w14:paraId="439DAE4E" w14:textId="77777777" w:rsidR="006F29AC" w:rsidRDefault="006F29AC" w:rsidP="00CC5579">
      <w:pPr>
        <w:tabs>
          <w:tab w:val="left" w:pos="1073"/>
        </w:tabs>
        <w:spacing w:after="240"/>
        <w:rPr>
          <w:rFonts w:ascii="Verdana" w:hAnsi="Verdana"/>
          <w:sz w:val="20"/>
        </w:rPr>
      </w:pPr>
    </w:p>
    <w:p w14:paraId="5121E4B5" w14:textId="4E792025"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lastRenderedPageBreak/>
        <w:t xml:space="preserve">These organisations produce specific material that can be used around their resources. You can of course use the videos for the basis of the teaching and build your own lesson plan around it. Please be careful regarding </w:t>
      </w:r>
      <w:proofErr w:type="gramStart"/>
      <w:r w:rsidRPr="006946AB">
        <w:rPr>
          <w:rFonts w:ascii="Verdana" w:hAnsi="Verdana"/>
          <w:b/>
          <w:bCs/>
          <w:sz w:val="20"/>
        </w:rPr>
        <w:t>sending  videos</w:t>
      </w:r>
      <w:proofErr w:type="gramEnd"/>
      <w:r w:rsidRPr="006946AB">
        <w:rPr>
          <w:rFonts w:ascii="Verdana" w:hAnsi="Verdana"/>
          <w:b/>
          <w:bCs/>
          <w:sz w:val="20"/>
        </w:rPr>
        <w:t xml:space="preserve"> or their printed material electronically – you will need to check permissions and licences – they are all different!</w:t>
      </w:r>
    </w:p>
    <w:p w14:paraId="1C4FDB28" w14:textId="77777777"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If you send a link to an online video however and build your own lesson plan you are not breaking any licensing laws.</w:t>
      </w:r>
    </w:p>
    <w:p w14:paraId="2BA2DE16" w14:textId="57973DDA" w:rsidR="006946AB" w:rsidRDefault="006946AB" w:rsidP="006946AB">
      <w:pPr>
        <w:tabs>
          <w:tab w:val="left" w:pos="1073"/>
        </w:tabs>
        <w:spacing w:after="240"/>
        <w:rPr>
          <w:rFonts w:ascii="Verdana" w:hAnsi="Verdana"/>
          <w:b/>
          <w:bCs/>
          <w:sz w:val="20"/>
        </w:rPr>
      </w:pPr>
    </w:p>
    <w:p w14:paraId="602CC602" w14:textId="77777777" w:rsidR="00C766BB" w:rsidRDefault="00C766BB" w:rsidP="006946AB">
      <w:pPr>
        <w:tabs>
          <w:tab w:val="left" w:pos="1073"/>
        </w:tabs>
        <w:spacing w:after="240"/>
        <w:rPr>
          <w:rFonts w:ascii="Verdana" w:hAnsi="Verdana"/>
          <w:b/>
          <w:bCs/>
          <w:sz w:val="20"/>
        </w:rPr>
      </w:pPr>
    </w:p>
    <w:p w14:paraId="3E975A7C" w14:textId="4BC6FB48" w:rsidR="006946AB" w:rsidRPr="006946AB" w:rsidRDefault="006946AB" w:rsidP="006946AB">
      <w:pPr>
        <w:tabs>
          <w:tab w:val="left" w:pos="1073"/>
        </w:tabs>
        <w:spacing w:after="240"/>
        <w:rPr>
          <w:rFonts w:ascii="Verdana" w:hAnsi="Verdana"/>
          <w:b/>
          <w:bCs/>
          <w:sz w:val="20"/>
        </w:rPr>
      </w:pPr>
      <w:proofErr w:type="spellStart"/>
      <w:r w:rsidRPr="006946AB">
        <w:rPr>
          <w:rFonts w:ascii="Verdana" w:hAnsi="Verdana"/>
          <w:b/>
          <w:bCs/>
          <w:sz w:val="20"/>
        </w:rPr>
        <w:t>Superbook</w:t>
      </w:r>
      <w:proofErr w:type="spellEnd"/>
      <w:r w:rsidRPr="006946AB">
        <w:rPr>
          <w:rFonts w:ascii="Verdana" w:hAnsi="Verdana"/>
          <w:b/>
          <w:bCs/>
          <w:sz w:val="20"/>
        </w:rPr>
        <w:t>:</w:t>
      </w:r>
    </w:p>
    <w:p w14:paraId="4F770F6D" w14:textId="77777777" w:rsidR="006946AB" w:rsidRPr="006946AB" w:rsidRDefault="006946AB" w:rsidP="006946AB">
      <w:pPr>
        <w:tabs>
          <w:tab w:val="left" w:pos="1073"/>
        </w:tabs>
        <w:spacing w:after="240"/>
        <w:rPr>
          <w:rFonts w:ascii="Verdana" w:hAnsi="Verdana"/>
          <w:sz w:val="20"/>
        </w:rPr>
      </w:pPr>
      <w:r w:rsidRPr="006946AB">
        <w:rPr>
          <w:rFonts w:ascii="Verdana" w:hAnsi="Verdana"/>
          <w:noProof/>
          <w:sz w:val="20"/>
        </w:rPr>
        <w:drawing>
          <wp:anchor distT="0" distB="0" distL="114300" distR="114300" simplePos="0" relativeHeight="251665408" behindDoc="0" locked="0" layoutInCell="1" allowOverlap="1" wp14:anchorId="52E61CE9" wp14:editId="60F00743">
            <wp:simplePos x="0" y="0"/>
            <wp:positionH relativeFrom="column">
              <wp:posOffset>3561348</wp:posOffset>
            </wp:positionH>
            <wp:positionV relativeFrom="paragraph">
              <wp:posOffset>222117</wp:posOffset>
            </wp:positionV>
            <wp:extent cx="2995863" cy="682986"/>
            <wp:effectExtent l="0" t="0" r="0" b="3175"/>
            <wp:wrapThrough wrapText="bothSides">
              <wp:wrapPolygon edited="0">
                <wp:start x="11814" y="0"/>
                <wp:lineTo x="550" y="0"/>
                <wp:lineTo x="137" y="6631"/>
                <wp:lineTo x="1099" y="9645"/>
                <wp:lineTo x="0" y="15070"/>
                <wp:lineTo x="0" y="19289"/>
                <wp:lineTo x="412" y="21098"/>
                <wp:lineTo x="18271" y="21098"/>
                <wp:lineTo x="21431" y="21098"/>
                <wp:lineTo x="21431" y="18084"/>
                <wp:lineTo x="20332" y="9645"/>
                <wp:lineTo x="21431" y="4822"/>
                <wp:lineTo x="21431" y="0"/>
                <wp:lineTo x="12776" y="0"/>
                <wp:lineTo x="11814" y="0"/>
              </wp:wrapPolygon>
            </wp:wrapThrough>
            <wp:docPr id="4" name="Picture 4" descr="sb-3d-logo-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3d-logo-strok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5863" cy="682986"/>
                    </a:xfrm>
                    <a:prstGeom prst="rect">
                      <a:avLst/>
                    </a:prstGeom>
                    <a:noFill/>
                    <a:ln>
                      <a:noFill/>
                    </a:ln>
                  </pic:spPr>
                </pic:pic>
              </a:graphicData>
            </a:graphic>
          </wp:anchor>
        </w:drawing>
      </w:r>
      <w:r w:rsidRPr="006946AB">
        <w:rPr>
          <w:rFonts w:ascii="Verdana" w:hAnsi="Verdana"/>
          <w:sz w:val="20"/>
        </w:rPr>
        <w:t xml:space="preserve">A series of </w:t>
      </w:r>
      <w:proofErr w:type="spellStart"/>
      <w:proofErr w:type="gramStart"/>
      <w:r w:rsidRPr="006946AB">
        <w:rPr>
          <w:rFonts w:ascii="Verdana" w:hAnsi="Verdana"/>
          <w:sz w:val="20"/>
        </w:rPr>
        <w:t>video’s</w:t>
      </w:r>
      <w:proofErr w:type="spellEnd"/>
      <w:proofErr w:type="gramEnd"/>
      <w:r w:rsidRPr="006946AB">
        <w:rPr>
          <w:rFonts w:ascii="Verdana" w:hAnsi="Verdana"/>
          <w:sz w:val="20"/>
        </w:rPr>
        <w:t xml:space="preserve"> of 2 modern children and a robot going back in time to meet the Biblical characters. When you subscribe, you gain instant access to the full multi-year </w:t>
      </w:r>
      <w:proofErr w:type="spellStart"/>
      <w:r w:rsidRPr="006946AB">
        <w:rPr>
          <w:rFonts w:ascii="Verdana" w:hAnsi="Verdana"/>
          <w:sz w:val="20"/>
        </w:rPr>
        <w:t>Superbook</w:t>
      </w:r>
      <w:proofErr w:type="spellEnd"/>
      <w:r w:rsidRPr="006946AB">
        <w:rPr>
          <w:rFonts w:ascii="Verdana" w:hAnsi="Verdana"/>
          <w:sz w:val="20"/>
        </w:rPr>
        <w:t xml:space="preserve"> Academy curriculum and complete resource library. Teachers can plan and present lessons, and stream videos directly from any connected device. Lessons can also be printed. Print out as many crafts as you </w:t>
      </w:r>
      <w:proofErr w:type="gramStart"/>
      <w:r w:rsidRPr="006946AB">
        <w:rPr>
          <w:rFonts w:ascii="Verdana" w:hAnsi="Verdana"/>
          <w:sz w:val="20"/>
        </w:rPr>
        <w:t>need, and</w:t>
      </w:r>
      <w:proofErr w:type="gramEnd"/>
      <w:r w:rsidRPr="006946AB">
        <w:rPr>
          <w:rFonts w:ascii="Verdana" w:hAnsi="Verdana"/>
          <w:sz w:val="20"/>
        </w:rPr>
        <w:t xml:space="preserve"> show the videos as often as you want. </w:t>
      </w:r>
    </w:p>
    <w:p w14:paraId="2597B446"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This is the paid for version however some of the videos are available on </w:t>
      </w:r>
      <w:proofErr w:type="spellStart"/>
      <w:r w:rsidRPr="006946AB">
        <w:rPr>
          <w:rFonts w:ascii="Verdana" w:hAnsi="Verdana"/>
          <w:sz w:val="20"/>
        </w:rPr>
        <w:t>Youtube</w:t>
      </w:r>
      <w:proofErr w:type="spellEnd"/>
      <w:r w:rsidRPr="006946AB">
        <w:rPr>
          <w:rFonts w:ascii="Verdana" w:hAnsi="Verdana"/>
          <w:sz w:val="20"/>
        </w:rPr>
        <w:t xml:space="preserve"> and you could put resources together to accompany each video. There is also an App for the kids to use.</w:t>
      </w:r>
    </w:p>
    <w:p w14:paraId="47EB9594" w14:textId="29C27E1A" w:rsidR="006946AB" w:rsidRDefault="006946AB" w:rsidP="006946AB">
      <w:pPr>
        <w:tabs>
          <w:tab w:val="left" w:pos="1073"/>
        </w:tabs>
        <w:spacing w:after="240"/>
        <w:rPr>
          <w:rFonts w:ascii="Verdana" w:hAnsi="Verdana"/>
          <w:b/>
          <w:bCs/>
          <w:sz w:val="20"/>
        </w:rPr>
      </w:pPr>
      <w:r w:rsidRPr="006946AB">
        <w:rPr>
          <w:rFonts w:ascii="Verdana" w:hAnsi="Verdana"/>
          <w:b/>
          <w:bCs/>
          <w:sz w:val="20"/>
        </w:rPr>
        <w:t xml:space="preserve"> </w:t>
      </w:r>
    </w:p>
    <w:p w14:paraId="4A01D5F5" w14:textId="256C6E0F" w:rsidR="006946AB" w:rsidRDefault="006946AB" w:rsidP="006946AB">
      <w:pPr>
        <w:tabs>
          <w:tab w:val="left" w:pos="1073"/>
        </w:tabs>
        <w:spacing w:after="240"/>
        <w:rPr>
          <w:rFonts w:ascii="Verdana" w:hAnsi="Verdana"/>
          <w:b/>
          <w:bCs/>
          <w:sz w:val="20"/>
        </w:rPr>
      </w:pPr>
      <w:r w:rsidRPr="006946AB">
        <w:rPr>
          <w:rFonts w:ascii="Verdana" w:hAnsi="Verdana"/>
          <w:b/>
          <w:bCs/>
          <w:noProof/>
          <w:sz w:val="20"/>
        </w:rPr>
        <w:drawing>
          <wp:anchor distT="0" distB="0" distL="114300" distR="114300" simplePos="0" relativeHeight="251666432" behindDoc="0" locked="0" layoutInCell="1" allowOverlap="1" wp14:anchorId="73536F67" wp14:editId="4C6E711E">
            <wp:simplePos x="0" y="0"/>
            <wp:positionH relativeFrom="column">
              <wp:posOffset>2827421</wp:posOffset>
            </wp:positionH>
            <wp:positionV relativeFrom="paragraph">
              <wp:posOffset>210753</wp:posOffset>
            </wp:positionV>
            <wp:extent cx="3577857" cy="932239"/>
            <wp:effectExtent l="0" t="0" r="3810" b="1270"/>
            <wp:wrapThrough wrapText="bothSides">
              <wp:wrapPolygon edited="0">
                <wp:start x="0" y="0"/>
                <wp:lineTo x="0" y="21188"/>
                <wp:lineTo x="21508" y="21188"/>
                <wp:lineTo x="21508" y="0"/>
                <wp:lineTo x="0" y="0"/>
              </wp:wrapPolygon>
            </wp:wrapThrough>
            <wp:docPr id="8" name="Picture 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white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7857" cy="932239"/>
                    </a:xfrm>
                    <a:prstGeom prst="rect">
                      <a:avLst/>
                    </a:prstGeom>
                    <a:noFill/>
                    <a:ln>
                      <a:noFill/>
                    </a:ln>
                  </pic:spPr>
                </pic:pic>
              </a:graphicData>
            </a:graphic>
          </wp:anchor>
        </w:drawing>
      </w:r>
    </w:p>
    <w:p w14:paraId="3600D702" w14:textId="77777777" w:rsidR="006946AB" w:rsidRPr="006946AB" w:rsidRDefault="006946AB" w:rsidP="006946AB">
      <w:pPr>
        <w:tabs>
          <w:tab w:val="left" w:pos="1073"/>
        </w:tabs>
        <w:spacing w:after="240"/>
        <w:rPr>
          <w:rFonts w:ascii="Verdana" w:hAnsi="Verdana"/>
          <w:b/>
          <w:bCs/>
          <w:sz w:val="20"/>
        </w:rPr>
      </w:pPr>
    </w:p>
    <w:p w14:paraId="33D638CA" w14:textId="77777777"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Friends And Heroes</w:t>
      </w:r>
    </w:p>
    <w:p w14:paraId="3C4D780C" w14:textId="77777777"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www.friendsandheroes.com.uk</w:t>
      </w:r>
    </w:p>
    <w:p w14:paraId="030335F6"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A set of cartoons about Roman children and they hear the stories from the Bible. You can purchase </w:t>
      </w:r>
      <w:proofErr w:type="gramStart"/>
      <w:r w:rsidRPr="006946AB">
        <w:rPr>
          <w:rFonts w:ascii="Verdana" w:hAnsi="Verdana"/>
          <w:sz w:val="20"/>
        </w:rPr>
        <w:t>DVD’s</w:t>
      </w:r>
      <w:proofErr w:type="gramEnd"/>
      <w:r w:rsidRPr="006946AB">
        <w:rPr>
          <w:rFonts w:ascii="Verdana" w:hAnsi="Verdana"/>
          <w:sz w:val="20"/>
        </w:rPr>
        <w:t xml:space="preserve"> at £12 for 2 episodes or a series for £70. You can buy an organisation pack for £120 which is a combination of the Family and Licence and Lessons Packs and is ideal for those wanting to show Friends and Heroes DVDs in a group situation as you will be issued with a Public Display Licence Certificate for the </w:t>
      </w:r>
      <w:proofErr w:type="gramStart"/>
      <w:r w:rsidRPr="006946AB">
        <w:rPr>
          <w:rFonts w:ascii="Verdana" w:hAnsi="Verdana"/>
          <w:sz w:val="20"/>
        </w:rPr>
        <w:t>series  (</w:t>
      </w:r>
      <w:proofErr w:type="gramEnd"/>
      <w:r w:rsidRPr="006946AB">
        <w:rPr>
          <w:rFonts w:ascii="Verdana" w:hAnsi="Verdana"/>
          <w:sz w:val="20"/>
        </w:rPr>
        <w:t xml:space="preserve">for either your premises or a named presenter) and given permanent access to the School Lessons.  There is a puzzle/colouring book available for each series. </w:t>
      </w:r>
    </w:p>
    <w:p w14:paraId="2D39CA6D"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Currently with their organisation packs (and therefore the public display licence) they are providing links which can be emailed out to church families along with a lesson and other relevant material. This will continue until children’s ministry can return to the buildings.</w:t>
      </w:r>
    </w:p>
    <w:p w14:paraId="1D1789F3"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A few episodes are available on </w:t>
      </w:r>
      <w:proofErr w:type="spellStart"/>
      <w:r w:rsidRPr="006946AB">
        <w:rPr>
          <w:rFonts w:ascii="Verdana" w:hAnsi="Verdana"/>
          <w:sz w:val="20"/>
        </w:rPr>
        <w:t>Youtube</w:t>
      </w:r>
      <w:proofErr w:type="spellEnd"/>
      <w:r w:rsidRPr="006946AB">
        <w:rPr>
          <w:rFonts w:ascii="Verdana" w:hAnsi="Verdana"/>
          <w:sz w:val="20"/>
        </w:rPr>
        <w:t>.</w:t>
      </w:r>
    </w:p>
    <w:p w14:paraId="2B13EB4C" w14:textId="77777777" w:rsidR="006946AB" w:rsidRPr="006946AB" w:rsidRDefault="006946AB" w:rsidP="006946AB">
      <w:pPr>
        <w:tabs>
          <w:tab w:val="left" w:pos="1073"/>
        </w:tabs>
        <w:spacing w:after="240"/>
        <w:rPr>
          <w:rFonts w:ascii="Verdana" w:hAnsi="Verdana"/>
          <w:sz w:val="20"/>
        </w:rPr>
      </w:pPr>
    </w:p>
    <w:p w14:paraId="188689EA" w14:textId="77777777" w:rsidR="006946AB" w:rsidRDefault="006946AB" w:rsidP="006946AB">
      <w:pPr>
        <w:tabs>
          <w:tab w:val="left" w:pos="1073"/>
        </w:tabs>
        <w:spacing w:after="240"/>
        <w:rPr>
          <w:rFonts w:ascii="Verdana" w:hAnsi="Verdana"/>
          <w:b/>
          <w:bCs/>
          <w:sz w:val="20"/>
        </w:rPr>
      </w:pPr>
    </w:p>
    <w:p w14:paraId="3636890B" w14:textId="055EBC43" w:rsidR="006946AB" w:rsidRPr="006946AB" w:rsidRDefault="006946AB" w:rsidP="006946AB">
      <w:pPr>
        <w:tabs>
          <w:tab w:val="left" w:pos="1073"/>
        </w:tabs>
        <w:spacing w:after="240"/>
        <w:rPr>
          <w:rFonts w:ascii="Verdana" w:hAnsi="Verdana"/>
          <w:sz w:val="20"/>
        </w:rPr>
      </w:pPr>
      <w:r w:rsidRPr="006946AB">
        <w:rPr>
          <w:rFonts w:ascii="Verdana" w:hAnsi="Verdana"/>
          <w:b/>
          <w:bCs/>
          <w:sz w:val="20"/>
        </w:rPr>
        <w:lastRenderedPageBreak/>
        <w:t xml:space="preserve">Story </w:t>
      </w:r>
      <w:proofErr w:type="gramStart"/>
      <w:r w:rsidRPr="006946AB">
        <w:rPr>
          <w:rFonts w:ascii="Verdana" w:hAnsi="Verdana"/>
          <w:b/>
          <w:bCs/>
          <w:sz w:val="20"/>
        </w:rPr>
        <w:t>Keepers :</w:t>
      </w:r>
      <w:proofErr w:type="gramEnd"/>
      <w:r w:rsidRPr="006946AB">
        <w:rPr>
          <w:rFonts w:ascii="Verdana" w:hAnsi="Verdana"/>
          <w:b/>
          <w:bCs/>
          <w:sz w:val="20"/>
        </w:rPr>
        <w:t xml:space="preserve"> </w:t>
      </w:r>
    </w:p>
    <w:p w14:paraId="65343AF1"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http://www.storykeepersedu.com/webresources.html</w:t>
      </w:r>
    </w:p>
    <w:p w14:paraId="1FC6287D" w14:textId="77777777" w:rsidR="006946AB" w:rsidRPr="006946AB" w:rsidRDefault="006946AB" w:rsidP="006946AB">
      <w:pPr>
        <w:tabs>
          <w:tab w:val="left" w:pos="1073"/>
        </w:tabs>
        <w:spacing w:after="240"/>
        <w:rPr>
          <w:rFonts w:ascii="Verdana" w:hAnsi="Verdana"/>
          <w:sz w:val="20"/>
        </w:rPr>
      </w:pPr>
      <w:r w:rsidRPr="006946AB">
        <w:rPr>
          <w:rFonts w:ascii="Verdana" w:hAnsi="Verdana"/>
          <w:noProof/>
          <w:sz w:val="20"/>
        </w:rPr>
        <w:drawing>
          <wp:anchor distT="0" distB="0" distL="0" distR="0" simplePos="0" relativeHeight="251664384" behindDoc="0" locked="0" layoutInCell="1" allowOverlap="0" wp14:anchorId="1F910BBE" wp14:editId="1A7C27FB">
            <wp:simplePos x="0" y="0"/>
            <wp:positionH relativeFrom="column">
              <wp:align>right</wp:align>
            </wp:positionH>
            <wp:positionV relativeFrom="line">
              <wp:posOffset>0</wp:posOffset>
            </wp:positionV>
            <wp:extent cx="1343025" cy="1905000"/>
            <wp:effectExtent l="0" t="0" r="9525" b="0"/>
            <wp:wrapSquare wrapText="bothSides"/>
            <wp:docPr id="2" name="Picture 2" descr="A picture containing text, sig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box&#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6AB">
        <w:rPr>
          <w:rFonts w:ascii="Verdana" w:hAnsi="Verdana"/>
          <w:sz w:val="20"/>
        </w:rPr>
        <w:t>These are a series of cartoons about Christian children in Rome who hear the stories of Jesus whilst having adventures.</w:t>
      </w:r>
    </w:p>
    <w:p w14:paraId="100BFD55"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The DVDs are available as a set (and we have 30 sets which we are happy to lend out) as well as being available to watch on </w:t>
      </w:r>
      <w:proofErr w:type="spellStart"/>
      <w:r w:rsidRPr="006946AB">
        <w:rPr>
          <w:rFonts w:ascii="Verdana" w:hAnsi="Verdana"/>
          <w:sz w:val="20"/>
        </w:rPr>
        <w:t>Youtube</w:t>
      </w:r>
      <w:proofErr w:type="spellEnd"/>
      <w:r w:rsidRPr="006946AB">
        <w:rPr>
          <w:rFonts w:ascii="Verdana" w:hAnsi="Verdana"/>
          <w:sz w:val="20"/>
        </w:rPr>
        <w:t xml:space="preserve">. Each episode has 2 or 3 Bible stories in which you could prepare/ use other material with. There is a Leaders pack containing all 13 episodes on 2 DVDs and includes Scripture Union's </w:t>
      </w:r>
      <w:proofErr w:type="spellStart"/>
      <w:r w:rsidRPr="006946AB">
        <w:rPr>
          <w:rFonts w:ascii="Verdana" w:hAnsi="Verdana"/>
          <w:sz w:val="20"/>
        </w:rPr>
        <w:t>Storykeepers</w:t>
      </w:r>
      <w:proofErr w:type="spellEnd"/>
      <w:r w:rsidRPr="006946AB">
        <w:rPr>
          <w:rFonts w:ascii="Verdana" w:hAnsi="Verdana"/>
          <w:sz w:val="20"/>
        </w:rPr>
        <w:t xml:space="preserve"> Leaders Activity Resource handbook written by John Stephenson which is a photocopiable resource. It covers 5 specific episodes in </w:t>
      </w:r>
      <w:proofErr w:type="gramStart"/>
      <w:r w:rsidRPr="006946AB">
        <w:rPr>
          <w:rFonts w:ascii="Verdana" w:hAnsi="Verdana"/>
          <w:sz w:val="20"/>
        </w:rPr>
        <w:t>great detail</w:t>
      </w:r>
      <w:proofErr w:type="gramEnd"/>
      <w:r w:rsidRPr="006946AB">
        <w:rPr>
          <w:rFonts w:ascii="Verdana" w:hAnsi="Verdana"/>
          <w:sz w:val="20"/>
        </w:rPr>
        <w:t xml:space="preserve"> but also offers a multitude of ideas, games, songs etc to help any church leader. </w:t>
      </w:r>
    </w:p>
    <w:p w14:paraId="37026904"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Suitable for general holiday club, Lent/Easter course (last 4 episodes) or for illustrative assistance with Jesus’s parables. The DVDs allow teachers &amp; leaders direct access to each of 47 parables and stories in the series </w:t>
      </w:r>
    </w:p>
    <w:p w14:paraId="72838EB3"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Price £39.95.  Activity Resource Handbook is also sold separately price £12.00</w:t>
      </w:r>
    </w:p>
    <w:p w14:paraId="3C065779" w14:textId="77777777" w:rsidR="006946AB" w:rsidRPr="006946AB" w:rsidRDefault="006946AB" w:rsidP="006946AB">
      <w:pPr>
        <w:tabs>
          <w:tab w:val="left" w:pos="1073"/>
        </w:tabs>
        <w:spacing w:after="240"/>
        <w:rPr>
          <w:rFonts w:ascii="Verdana" w:hAnsi="Verdana"/>
          <w:sz w:val="20"/>
        </w:rPr>
      </w:pPr>
      <w:proofErr w:type="gramStart"/>
      <w:r w:rsidRPr="006946AB">
        <w:rPr>
          <w:rFonts w:ascii="Verdana" w:hAnsi="Verdana"/>
          <w:sz w:val="20"/>
        </w:rPr>
        <w:t>Also</w:t>
      </w:r>
      <w:proofErr w:type="gramEnd"/>
      <w:r w:rsidRPr="006946AB">
        <w:rPr>
          <w:rFonts w:ascii="Verdana" w:hAnsi="Verdana"/>
          <w:sz w:val="20"/>
        </w:rPr>
        <w:t xml:space="preserve"> they produce Come with Marcus – a Gospel of Mark (with added extras) that has QR codes on the stories. Click the code and watch the episode on a smartphone (47) in all. Each book is £3 or £2.50 (depending on quantity). Then build session around the story, using the Handbook if desired. We have a sample of the book – looks like a </w:t>
      </w:r>
      <w:proofErr w:type="gramStart"/>
      <w:r w:rsidRPr="006946AB">
        <w:rPr>
          <w:rFonts w:ascii="Verdana" w:hAnsi="Verdana"/>
          <w:sz w:val="20"/>
        </w:rPr>
        <w:t>really useful</w:t>
      </w:r>
      <w:proofErr w:type="gramEnd"/>
      <w:r w:rsidRPr="006946AB">
        <w:rPr>
          <w:rFonts w:ascii="Verdana" w:hAnsi="Verdana"/>
          <w:sz w:val="20"/>
        </w:rPr>
        <w:t xml:space="preserve"> resource. The suggestion is to fund a copy for the year 2 children in a local school. This can then be followed up with a family party lasting an hour to an hour and a half around different themes such as Easter, Christmas etc. There </w:t>
      </w:r>
      <w:proofErr w:type="gramStart"/>
      <w:r w:rsidRPr="006946AB">
        <w:rPr>
          <w:rFonts w:ascii="Verdana" w:hAnsi="Verdana"/>
          <w:sz w:val="20"/>
        </w:rPr>
        <w:t>is</w:t>
      </w:r>
      <w:proofErr w:type="gramEnd"/>
      <w:r w:rsidRPr="006946AB">
        <w:rPr>
          <w:rFonts w:ascii="Verdana" w:hAnsi="Verdana"/>
          <w:sz w:val="20"/>
        </w:rPr>
        <w:t xml:space="preserve"> a book of party plans available as a good starting place. </w:t>
      </w:r>
    </w:p>
    <w:p w14:paraId="5A568CE7"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if you have questions, please email Ross Coad at </w:t>
      </w:r>
      <w:hyperlink r:id="rId11" w:history="1">
        <w:r w:rsidRPr="006946AB">
          <w:rPr>
            <w:rStyle w:val="Hyperlink"/>
            <w:rFonts w:ascii="Verdana" w:hAnsi="Verdana"/>
            <w:sz w:val="20"/>
          </w:rPr>
          <w:t>ross@comewithmarcus.com</w:t>
        </w:r>
      </w:hyperlink>
      <w:r w:rsidRPr="006946AB">
        <w:rPr>
          <w:rFonts w:ascii="Verdana" w:hAnsi="Verdana"/>
          <w:sz w:val="20"/>
        </w:rPr>
        <w:t> - and include your phone number.</w:t>
      </w:r>
    </w:p>
    <w:p w14:paraId="456872DA" w14:textId="77777777" w:rsidR="006946AB" w:rsidRPr="006946AB" w:rsidRDefault="006946AB" w:rsidP="006946AB">
      <w:pPr>
        <w:tabs>
          <w:tab w:val="left" w:pos="1073"/>
        </w:tabs>
        <w:spacing w:after="240"/>
        <w:rPr>
          <w:rFonts w:ascii="Verdana" w:hAnsi="Verdana"/>
          <w:sz w:val="20"/>
        </w:rPr>
      </w:pPr>
    </w:p>
    <w:p w14:paraId="530AF57A" w14:textId="77777777" w:rsidR="006946AB" w:rsidRPr="006946AB" w:rsidRDefault="006946AB" w:rsidP="006946AB">
      <w:pPr>
        <w:tabs>
          <w:tab w:val="left" w:pos="1073"/>
        </w:tabs>
        <w:spacing w:after="240"/>
        <w:rPr>
          <w:rFonts w:ascii="Verdana" w:hAnsi="Verdana"/>
          <w:b/>
          <w:bCs/>
          <w:sz w:val="20"/>
        </w:rPr>
      </w:pPr>
      <w:r w:rsidRPr="006946AB">
        <w:rPr>
          <w:rFonts w:ascii="Verdana" w:hAnsi="Verdana"/>
          <w:noProof/>
          <w:sz w:val="20"/>
        </w:rPr>
        <w:drawing>
          <wp:anchor distT="0" distB="0" distL="114300" distR="114300" simplePos="0" relativeHeight="251667456" behindDoc="0" locked="0" layoutInCell="1" allowOverlap="1" wp14:anchorId="28168540" wp14:editId="0302C384">
            <wp:simplePos x="0" y="0"/>
            <wp:positionH relativeFrom="column">
              <wp:posOffset>5009949</wp:posOffset>
            </wp:positionH>
            <wp:positionV relativeFrom="paragraph">
              <wp:posOffset>226996</wp:posOffset>
            </wp:positionV>
            <wp:extent cx="1345185" cy="1612232"/>
            <wp:effectExtent l="0" t="0" r="7620" b="7620"/>
            <wp:wrapThrough wrapText="bothSides">
              <wp:wrapPolygon edited="0">
                <wp:start x="0" y="0"/>
                <wp:lineTo x="0" y="21447"/>
                <wp:lineTo x="21416" y="21447"/>
                <wp:lineTo x="21416" y="0"/>
                <wp:lineTo x="0" y="0"/>
              </wp:wrapPolygon>
            </wp:wrapThrough>
            <wp:docPr id="5" name="Picture 5" descr="book-md-jesus-s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md-jesus-sb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5185" cy="1612232"/>
                    </a:xfrm>
                    <a:prstGeom prst="rect">
                      <a:avLst/>
                    </a:prstGeom>
                    <a:noFill/>
                    <a:ln>
                      <a:noFill/>
                    </a:ln>
                  </pic:spPr>
                </pic:pic>
              </a:graphicData>
            </a:graphic>
          </wp:anchor>
        </w:drawing>
      </w:r>
      <w:r w:rsidRPr="006946AB">
        <w:rPr>
          <w:rFonts w:ascii="Verdana" w:hAnsi="Verdana"/>
          <w:b/>
          <w:bCs/>
          <w:sz w:val="20"/>
        </w:rPr>
        <w:t>Jesus Storybook Bible</w:t>
      </w:r>
    </w:p>
    <w:p w14:paraId="667832D1"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There is the Bible itself which tells the whole of underlying Bible story and there is a set of 4 DVDs narrating the book. Many of these stories are available on </w:t>
      </w:r>
      <w:proofErr w:type="spellStart"/>
      <w:r w:rsidRPr="006946AB">
        <w:rPr>
          <w:rFonts w:ascii="Verdana" w:hAnsi="Verdana"/>
          <w:sz w:val="20"/>
        </w:rPr>
        <w:t>Youtube</w:t>
      </w:r>
      <w:proofErr w:type="spellEnd"/>
      <w:r w:rsidRPr="006946AB">
        <w:rPr>
          <w:rFonts w:ascii="Verdana" w:hAnsi="Verdana"/>
          <w:sz w:val="20"/>
        </w:rPr>
        <w:t>.</w:t>
      </w:r>
    </w:p>
    <w:p w14:paraId="2C42728A"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There is also a </w:t>
      </w:r>
      <w:proofErr w:type="gramStart"/>
      <w:r w:rsidRPr="006946AB">
        <w:rPr>
          <w:rFonts w:ascii="Verdana" w:hAnsi="Verdana"/>
          <w:sz w:val="20"/>
        </w:rPr>
        <w:t>Curriculum</w:t>
      </w:r>
      <w:proofErr w:type="gramEnd"/>
      <w:r w:rsidRPr="006946AB">
        <w:rPr>
          <w:rFonts w:ascii="Verdana" w:hAnsi="Verdana"/>
          <w:sz w:val="20"/>
        </w:rPr>
        <w:t xml:space="preserve"> kit containing 44 individual lesson plans plus 6 review lessons (3 Old Testament, 3 New Testament – available online) plus ideas for engaging activities, easy-to-use instructions and notes for teachers based on material from Timothy Keller, memory verses, colour handouts, and more.</w:t>
      </w:r>
    </w:p>
    <w:p w14:paraId="0C30E038"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If you wish to electronically distribute their material, you do need to ask permission.</w:t>
      </w:r>
    </w:p>
    <w:p w14:paraId="4A166DC7" w14:textId="77777777" w:rsidR="006946AB" w:rsidRPr="006946AB" w:rsidRDefault="006946AB" w:rsidP="006946AB">
      <w:pPr>
        <w:tabs>
          <w:tab w:val="left" w:pos="1073"/>
        </w:tabs>
        <w:spacing w:after="240"/>
        <w:rPr>
          <w:rFonts w:ascii="Verdana" w:hAnsi="Verdana"/>
          <w:b/>
          <w:bCs/>
          <w:sz w:val="20"/>
        </w:rPr>
      </w:pPr>
    </w:p>
    <w:p w14:paraId="1BD2EAAA" w14:textId="77777777" w:rsidR="00C766BB" w:rsidRDefault="00C766BB" w:rsidP="006946AB">
      <w:pPr>
        <w:tabs>
          <w:tab w:val="left" w:pos="1073"/>
        </w:tabs>
        <w:spacing w:after="240"/>
        <w:rPr>
          <w:rFonts w:ascii="Verdana" w:hAnsi="Verdana"/>
          <w:b/>
          <w:bCs/>
          <w:sz w:val="20"/>
        </w:rPr>
      </w:pPr>
    </w:p>
    <w:p w14:paraId="597E564A" w14:textId="332133F4"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lastRenderedPageBreak/>
        <w:t>Saddleback Ministries</w:t>
      </w:r>
    </w:p>
    <w:p w14:paraId="5EC13D68"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Saddleback Kids on </w:t>
      </w:r>
      <w:proofErr w:type="spellStart"/>
      <w:r w:rsidRPr="006946AB">
        <w:rPr>
          <w:rFonts w:ascii="Verdana" w:hAnsi="Verdana"/>
          <w:sz w:val="20"/>
        </w:rPr>
        <w:t>Youtube</w:t>
      </w:r>
      <w:proofErr w:type="spellEnd"/>
      <w:r w:rsidRPr="006946AB">
        <w:rPr>
          <w:rFonts w:ascii="Verdana" w:hAnsi="Verdana"/>
          <w:sz w:val="20"/>
        </w:rPr>
        <w:t xml:space="preserve"> have excellent short videos of Bible stories.</w:t>
      </w:r>
    </w:p>
    <w:p w14:paraId="41F0E3B3" w14:textId="30B5378F" w:rsidR="006946AB" w:rsidRPr="00C766BB" w:rsidRDefault="006946AB" w:rsidP="006946AB">
      <w:pPr>
        <w:tabs>
          <w:tab w:val="left" w:pos="1073"/>
        </w:tabs>
        <w:spacing w:after="240"/>
        <w:rPr>
          <w:rFonts w:ascii="Verdana" w:hAnsi="Verdana"/>
          <w:sz w:val="20"/>
        </w:rPr>
      </w:pPr>
      <w:r w:rsidRPr="006946AB">
        <w:rPr>
          <w:rFonts w:ascii="Verdana" w:hAnsi="Verdana"/>
          <w:sz w:val="20"/>
        </w:rPr>
        <w:t xml:space="preserve">Their website  </w:t>
      </w:r>
      <w:hyperlink r:id="rId13" w:history="1">
        <w:r w:rsidRPr="006946AB">
          <w:rPr>
            <w:rStyle w:val="Hyperlink"/>
            <w:rFonts w:ascii="Verdana" w:hAnsi="Verdana"/>
            <w:sz w:val="20"/>
          </w:rPr>
          <w:t>www.saddleback.com</w:t>
        </w:r>
      </w:hyperlink>
      <w:r w:rsidRPr="006946AB">
        <w:rPr>
          <w:rFonts w:ascii="Verdana" w:hAnsi="Verdana"/>
          <w:sz w:val="20"/>
        </w:rPr>
        <w:t xml:space="preserve"> also has resources for families to access. There is a video that includes worship songs, animated Bible stories, teachings, and explanations of the Bible story. Also has </w:t>
      </w:r>
      <w:r w:rsidRPr="006946AB">
        <w:rPr>
          <w:rFonts w:ascii="Verdana" w:hAnsi="Verdana"/>
          <w:i/>
          <w:iCs/>
          <w:sz w:val="20"/>
        </w:rPr>
        <w:t>Talk It Over</w:t>
      </w:r>
      <w:r w:rsidRPr="006946AB">
        <w:rPr>
          <w:rFonts w:ascii="Verdana" w:hAnsi="Verdana"/>
          <w:sz w:val="20"/>
        </w:rPr>
        <w:t xml:space="preserve"> Questions which will include conversations about the Bible story to allow families and children to reflect on the biblical truth and share their thoughts about the video with each other. It is also possible to download more tools, resources, and activities to go along with the video including colouring pages, craft or activity sheets, games, additional </w:t>
      </w:r>
      <w:proofErr w:type="gramStart"/>
      <w:r w:rsidRPr="006946AB">
        <w:rPr>
          <w:rFonts w:ascii="Verdana" w:hAnsi="Verdana"/>
          <w:sz w:val="20"/>
        </w:rPr>
        <w:t>questions</w:t>
      </w:r>
      <w:proofErr w:type="gramEnd"/>
      <w:r w:rsidRPr="006946AB">
        <w:rPr>
          <w:rFonts w:ascii="Verdana" w:hAnsi="Verdana"/>
          <w:sz w:val="20"/>
        </w:rPr>
        <w:t xml:space="preserve"> and ideas to engage with the Bible story further at home with their child.</w:t>
      </w:r>
    </w:p>
    <w:p w14:paraId="515C14F4" w14:textId="77777777"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 xml:space="preserve">Good </w:t>
      </w:r>
      <w:proofErr w:type="spellStart"/>
      <w:r w:rsidRPr="006946AB">
        <w:rPr>
          <w:rFonts w:ascii="Verdana" w:hAnsi="Verdana"/>
          <w:b/>
          <w:bCs/>
          <w:sz w:val="20"/>
        </w:rPr>
        <w:t>Good</w:t>
      </w:r>
      <w:proofErr w:type="spellEnd"/>
      <w:r w:rsidRPr="006946AB">
        <w:rPr>
          <w:rFonts w:ascii="Verdana" w:hAnsi="Verdana"/>
          <w:b/>
          <w:bCs/>
          <w:sz w:val="20"/>
        </w:rPr>
        <w:t xml:space="preserve"> Father</w:t>
      </w:r>
    </w:p>
    <w:p w14:paraId="549CC70E" w14:textId="77777777" w:rsidR="006946AB" w:rsidRPr="006946AB" w:rsidRDefault="006946AB" w:rsidP="006946AB">
      <w:pPr>
        <w:tabs>
          <w:tab w:val="left" w:pos="1073"/>
        </w:tabs>
        <w:spacing w:after="240"/>
        <w:rPr>
          <w:rFonts w:ascii="Verdana" w:hAnsi="Verdana"/>
          <w:sz w:val="20"/>
        </w:rPr>
      </w:pPr>
      <w:r w:rsidRPr="006946AB">
        <w:rPr>
          <w:rFonts w:ascii="Verdana" w:hAnsi="Verdana"/>
          <w:b/>
          <w:bCs/>
          <w:noProof/>
          <w:sz w:val="20"/>
        </w:rPr>
        <w:drawing>
          <wp:anchor distT="0" distB="0" distL="114300" distR="114300" simplePos="0" relativeHeight="251668480" behindDoc="0" locked="0" layoutInCell="1" allowOverlap="1" wp14:anchorId="1C135B93" wp14:editId="2DACC7DC">
            <wp:simplePos x="0" y="0"/>
            <wp:positionH relativeFrom="column">
              <wp:posOffset>0</wp:posOffset>
            </wp:positionH>
            <wp:positionV relativeFrom="paragraph">
              <wp:posOffset>2473</wp:posOffset>
            </wp:positionV>
            <wp:extent cx="1239520" cy="1534160"/>
            <wp:effectExtent l="0" t="0" r="0" b="8890"/>
            <wp:wrapThrough wrapText="bothSides">
              <wp:wrapPolygon edited="0">
                <wp:start x="0" y="0"/>
                <wp:lineTo x="0" y="21457"/>
                <wp:lineTo x="21246" y="21457"/>
                <wp:lineTo x="21246" y="0"/>
                <wp:lineTo x="0" y="0"/>
              </wp:wrapPolygon>
            </wp:wrapThrough>
            <wp:docPr id="9" name="Picture 9" descr="Good Good Fath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d Good Fath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9520" cy="1534160"/>
                    </a:xfrm>
                    <a:prstGeom prst="rect">
                      <a:avLst/>
                    </a:prstGeom>
                    <a:noFill/>
                    <a:ln>
                      <a:noFill/>
                    </a:ln>
                  </pic:spPr>
                </pic:pic>
              </a:graphicData>
            </a:graphic>
          </wp:anchor>
        </w:drawing>
      </w:r>
      <w:r w:rsidRPr="006946AB">
        <w:rPr>
          <w:rFonts w:ascii="Verdana" w:hAnsi="Verdana"/>
          <w:sz w:val="20"/>
        </w:rPr>
        <w:t>This is a lovely book, written by the song’s creator. It tells children what God is like. I used this book (gave a copy to each family) and looked at one aspect of God in each session and found a Bible story to illustrate that aspect.</w:t>
      </w:r>
    </w:p>
    <w:p w14:paraId="1D8D4BF0"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I found it worked very well as the children re read the book weekly and benefited from the Bible teaching that went with it. </w:t>
      </w:r>
    </w:p>
    <w:p w14:paraId="50A70696"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Other books may work just as well, I just know from experience that this was very well received.</w:t>
      </w:r>
    </w:p>
    <w:p w14:paraId="51662F25" w14:textId="77777777" w:rsidR="006946AB" w:rsidRPr="006946AB" w:rsidRDefault="006946AB" w:rsidP="006946AB">
      <w:pPr>
        <w:tabs>
          <w:tab w:val="left" w:pos="1073"/>
        </w:tabs>
        <w:spacing w:after="240"/>
        <w:rPr>
          <w:rFonts w:ascii="Verdana" w:hAnsi="Verdana"/>
          <w:b/>
          <w:bCs/>
          <w:sz w:val="20"/>
        </w:rPr>
      </w:pPr>
    </w:p>
    <w:p w14:paraId="582B8A30" w14:textId="77777777" w:rsidR="006946AB" w:rsidRPr="006946AB" w:rsidRDefault="006946AB" w:rsidP="006946AB">
      <w:pPr>
        <w:tabs>
          <w:tab w:val="left" w:pos="1073"/>
        </w:tabs>
        <w:spacing w:after="240"/>
        <w:rPr>
          <w:rFonts w:ascii="Verdana" w:hAnsi="Verdana"/>
          <w:sz w:val="20"/>
        </w:rPr>
      </w:pPr>
      <w:r w:rsidRPr="006946AB">
        <w:rPr>
          <w:rFonts w:ascii="Verdana" w:hAnsi="Verdana"/>
          <w:b/>
          <w:bCs/>
          <w:sz w:val="20"/>
        </w:rPr>
        <w:t>The Dig for Kids</w:t>
      </w:r>
      <w:r w:rsidRPr="006946AB">
        <w:rPr>
          <w:rFonts w:ascii="Verdana" w:hAnsi="Verdana"/>
          <w:sz w:val="20"/>
        </w:rPr>
        <w:t xml:space="preserve"> </w:t>
      </w:r>
    </w:p>
    <w:p w14:paraId="196134EC" w14:textId="77777777" w:rsidR="006946AB" w:rsidRPr="006946AB" w:rsidRDefault="006946AB" w:rsidP="006946AB">
      <w:pPr>
        <w:tabs>
          <w:tab w:val="left" w:pos="1073"/>
        </w:tabs>
        <w:spacing w:after="240"/>
        <w:rPr>
          <w:rFonts w:ascii="Verdana" w:hAnsi="Verdana"/>
          <w:sz w:val="20"/>
        </w:rPr>
      </w:pPr>
      <w:r w:rsidRPr="006946AB">
        <w:rPr>
          <w:rFonts w:ascii="Verdana" w:hAnsi="Verdana"/>
          <w:noProof/>
          <w:sz w:val="20"/>
        </w:rPr>
        <w:drawing>
          <wp:anchor distT="0" distB="0" distL="114300" distR="114300" simplePos="0" relativeHeight="251669504" behindDoc="0" locked="0" layoutInCell="1" allowOverlap="1" wp14:anchorId="587C08E7" wp14:editId="296E78C9">
            <wp:simplePos x="0" y="0"/>
            <wp:positionH relativeFrom="column">
              <wp:posOffset>71621</wp:posOffset>
            </wp:positionH>
            <wp:positionV relativeFrom="paragraph">
              <wp:posOffset>3008</wp:posOffset>
            </wp:positionV>
            <wp:extent cx="1239520" cy="1600200"/>
            <wp:effectExtent l="0" t="0" r="0" b="0"/>
            <wp:wrapThrough wrapText="bothSides">
              <wp:wrapPolygon edited="0">
                <wp:start x="0" y="0"/>
                <wp:lineTo x="0" y="21343"/>
                <wp:lineTo x="21246" y="21343"/>
                <wp:lineTo x="21246" y="0"/>
                <wp:lineTo x="0" y="0"/>
              </wp:wrapPolygon>
            </wp:wrapThrough>
            <wp:docPr id="10" name="Picture 10" descr="The Dig Luke Vol.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Dig Luke Vol. 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95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6AB">
        <w:rPr>
          <w:rFonts w:ascii="Verdana" w:hAnsi="Verdana"/>
          <w:sz w:val="20"/>
        </w:rPr>
        <w:t>is a simple and easy way for parents to study through books of the Bible with their children. The Dig takes the guesswork out of teaching for parents. Each lesson is just one page that contains four main parts:</w:t>
      </w:r>
    </w:p>
    <w:p w14:paraId="41380146"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The Map - The Map is the overview of each lesson. It will tell you as a parent and your child what you will be looking at.</w:t>
      </w:r>
    </w:p>
    <w:p w14:paraId="1C95B578"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The Dig - The Dig is the main passage of the Bible to read. There are typically three or four review questions that will help with discussion and review.</w:t>
      </w:r>
    </w:p>
    <w:p w14:paraId="365F8AAC"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The Treasure - The Treasure is the big idea of the passage you have just thought about. Simply put, it is what you want your child to remember in one sentence.</w:t>
      </w:r>
    </w:p>
    <w:p w14:paraId="0A57A64E"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The Display - Archaeologists go on a dig, find a treasure, and then put it on display for all to see. This is the basic idea behind the Display. It helps your child live out what he or she has just learned.</w:t>
      </w:r>
    </w:p>
    <w:p w14:paraId="5F93AC31" w14:textId="77777777" w:rsidR="006946AB" w:rsidRPr="006946AB" w:rsidRDefault="006946AB" w:rsidP="006946AB">
      <w:pPr>
        <w:tabs>
          <w:tab w:val="left" w:pos="1073"/>
        </w:tabs>
        <w:spacing w:after="240"/>
        <w:rPr>
          <w:rFonts w:ascii="Verdana" w:hAnsi="Verdana"/>
          <w:sz w:val="20"/>
        </w:rPr>
      </w:pPr>
      <w:proofErr w:type="gramStart"/>
      <w:r w:rsidRPr="006946AB">
        <w:rPr>
          <w:rFonts w:ascii="Verdana" w:hAnsi="Verdana"/>
          <w:sz w:val="20"/>
        </w:rPr>
        <w:t>Early on in The</w:t>
      </w:r>
      <w:proofErr w:type="gramEnd"/>
      <w:r w:rsidRPr="006946AB">
        <w:rPr>
          <w:rFonts w:ascii="Verdana" w:hAnsi="Verdana"/>
          <w:sz w:val="20"/>
        </w:rPr>
        <w:t xml:space="preserve"> Dig you will meet a character named Doc. He will be your expert and experienced tour guide. Through each Dig, Doc will help guide a child systematically through books of the Bible. The Dig for Kids is a great resource for parents because it makes teaching children the Bible simple, fun, and interactive!</w:t>
      </w:r>
    </w:p>
    <w:p w14:paraId="3F41B3EF" w14:textId="77777777" w:rsidR="006946AB" w:rsidRPr="006946AB" w:rsidRDefault="003F07FB" w:rsidP="006946AB">
      <w:pPr>
        <w:tabs>
          <w:tab w:val="left" w:pos="1073"/>
        </w:tabs>
        <w:spacing w:after="240"/>
        <w:rPr>
          <w:rFonts w:ascii="Verdana" w:hAnsi="Verdana"/>
          <w:sz w:val="20"/>
        </w:rPr>
      </w:pPr>
      <w:hyperlink r:id="rId18" w:history="1">
        <w:r w:rsidR="006946AB" w:rsidRPr="006946AB">
          <w:rPr>
            <w:rStyle w:val="Hyperlink"/>
            <w:rFonts w:ascii="Verdana" w:hAnsi="Verdana"/>
            <w:sz w:val="20"/>
          </w:rPr>
          <w:t>www.thedigforkids.com</w:t>
        </w:r>
      </w:hyperlink>
      <w:r w:rsidR="006946AB" w:rsidRPr="006946AB">
        <w:rPr>
          <w:rFonts w:ascii="Verdana" w:hAnsi="Verdana"/>
          <w:sz w:val="20"/>
        </w:rPr>
        <w:t>!</w:t>
      </w:r>
    </w:p>
    <w:p w14:paraId="6E0EB574" w14:textId="77777777"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lastRenderedPageBreak/>
        <w:t>Together at Home</w:t>
      </w:r>
    </w:p>
    <w:p w14:paraId="455410D6"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Together at Home produce weekly for both lectionary and non-lectionary, for families to work through together. They have also produced resources to be used through different seasons.  They are ideal with little bitesize activities which can be used at the families own pace. </w:t>
      </w:r>
    </w:p>
    <w:p w14:paraId="4516B896" w14:textId="77777777" w:rsidR="006946AB" w:rsidRPr="006946AB" w:rsidRDefault="003F07FB" w:rsidP="006946AB">
      <w:pPr>
        <w:tabs>
          <w:tab w:val="left" w:pos="1073"/>
        </w:tabs>
        <w:spacing w:after="240"/>
        <w:rPr>
          <w:rFonts w:ascii="Verdana" w:hAnsi="Verdana"/>
          <w:sz w:val="20"/>
        </w:rPr>
      </w:pPr>
      <w:hyperlink r:id="rId19" w:history="1">
        <w:r w:rsidR="006946AB" w:rsidRPr="006946AB">
          <w:rPr>
            <w:rStyle w:val="Hyperlink"/>
            <w:rFonts w:ascii="Verdana" w:hAnsi="Verdana"/>
            <w:sz w:val="20"/>
          </w:rPr>
          <w:t>https://www.tath.co.uk/</w:t>
        </w:r>
      </w:hyperlink>
    </w:p>
    <w:p w14:paraId="13B419FA" w14:textId="473F694C" w:rsidR="006946AB" w:rsidRPr="006946AB" w:rsidRDefault="00D738FB" w:rsidP="006946AB">
      <w:pPr>
        <w:tabs>
          <w:tab w:val="left" w:pos="1073"/>
        </w:tabs>
        <w:spacing w:after="240"/>
        <w:rPr>
          <w:rFonts w:ascii="Verdana" w:hAnsi="Verdana"/>
          <w:sz w:val="20"/>
        </w:rPr>
      </w:pPr>
      <w:r>
        <w:rPr>
          <w:noProof/>
        </w:rPr>
        <w:drawing>
          <wp:anchor distT="0" distB="0" distL="114300" distR="114300" simplePos="0" relativeHeight="251670528" behindDoc="0" locked="0" layoutInCell="1" allowOverlap="1" wp14:anchorId="30498339" wp14:editId="15788BF6">
            <wp:simplePos x="0" y="0"/>
            <wp:positionH relativeFrom="column">
              <wp:posOffset>4351020</wp:posOffset>
            </wp:positionH>
            <wp:positionV relativeFrom="page">
              <wp:posOffset>3514725</wp:posOffset>
            </wp:positionV>
            <wp:extent cx="1847850" cy="2613025"/>
            <wp:effectExtent l="0" t="0" r="0" b="0"/>
            <wp:wrapThrough wrapText="bothSides">
              <wp:wrapPolygon edited="0">
                <wp:start x="0" y="0"/>
                <wp:lineTo x="0" y="21416"/>
                <wp:lineTo x="21377" y="21416"/>
                <wp:lineTo x="21377" y="0"/>
                <wp:lineTo x="0" y="0"/>
              </wp:wrapPolygon>
            </wp:wrapThrough>
            <wp:docPr id="1" name="Picture 1" descr="Kingdom Kids - 7 week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dom Kids - 7 week ser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2613025"/>
                    </a:xfrm>
                    <a:prstGeom prst="rect">
                      <a:avLst/>
                    </a:prstGeom>
                    <a:noFill/>
                    <a:ln>
                      <a:noFill/>
                    </a:ln>
                  </pic:spPr>
                </pic:pic>
              </a:graphicData>
            </a:graphic>
          </wp:anchor>
        </w:drawing>
      </w:r>
      <w:r w:rsidR="006946AB" w:rsidRPr="006946AB">
        <w:rPr>
          <w:rFonts w:ascii="Verdana" w:hAnsi="Verdana"/>
          <w:sz w:val="20"/>
        </w:rPr>
        <w:br/>
      </w:r>
      <w:proofErr w:type="spellStart"/>
      <w:r w:rsidR="006946AB" w:rsidRPr="006946AB">
        <w:rPr>
          <w:rFonts w:ascii="Verdana" w:hAnsi="Verdana"/>
          <w:b/>
          <w:bCs/>
          <w:sz w:val="20"/>
        </w:rPr>
        <w:t>Foundationstones</w:t>
      </w:r>
      <w:proofErr w:type="spellEnd"/>
      <w:r w:rsidR="006946AB" w:rsidRPr="006946AB">
        <w:rPr>
          <w:rFonts w:ascii="Verdana" w:hAnsi="Verdana"/>
          <w:b/>
          <w:bCs/>
          <w:sz w:val="20"/>
        </w:rPr>
        <w:t xml:space="preserve"> Resources</w:t>
      </w:r>
      <w:r w:rsidR="006946AB" w:rsidRPr="006946AB">
        <w:rPr>
          <w:rFonts w:ascii="Verdana" w:hAnsi="Verdana"/>
          <w:sz w:val="20"/>
        </w:rPr>
        <w:t>. (</w:t>
      </w:r>
      <w:proofErr w:type="gramStart"/>
      <w:r w:rsidR="006946AB" w:rsidRPr="006946AB">
        <w:rPr>
          <w:rFonts w:ascii="Verdana" w:hAnsi="Verdana"/>
          <w:sz w:val="20"/>
        </w:rPr>
        <w:t>by</w:t>
      </w:r>
      <w:proofErr w:type="gramEnd"/>
      <w:r w:rsidR="006946AB" w:rsidRPr="006946AB">
        <w:rPr>
          <w:rFonts w:ascii="Verdana" w:hAnsi="Verdana"/>
          <w:sz w:val="20"/>
        </w:rPr>
        <w:t xml:space="preserve"> the creator of t.at h. resources) Have created a resource for Sunday Clubs which is Biblical, flexible and spirit filled. Their vision is to see adults and children united in praying, </w:t>
      </w:r>
      <w:proofErr w:type="gramStart"/>
      <w:r w:rsidR="006946AB" w:rsidRPr="006946AB">
        <w:rPr>
          <w:rFonts w:ascii="Verdana" w:hAnsi="Verdana"/>
          <w:sz w:val="20"/>
        </w:rPr>
        <w:t>serving</w:t>
      </w:r>
      <w:proofErr w:type="gramEnd"/>
      <w:r w:rsidR="006946AB" w:rsidRPr="006946AB">
        <w:rPr>
          <w:rFonts w:ascii="Verdana" w:hAnsi="Verdana"/>
          <w:sz w:val="20"/>
        </w:rPr>
        <w:t xml:space="preserve"> and learning more about God by equipping churches to equip their children!</w:t>
      </w:r>
    </w:p>
    <w:p w14:paraId="7F554A3B" w14:textId="40DD88BD" w:rsidR="006946AB" w:rsidRPr="006946AB" w:rsidRDefault="006946AB" w:rsidP="006946AB">
      <w:pPr>
        <w:tabs>
          <w:tab w:val="left" w:pos="1073"/>
        </w:tabs>
        <w:spacing w:after="240"/>
        <w:rPr>
          <w:rFonts w:ascii="Verdana" w:hAnsi="Verdana"/>
          <w:sz w:val="20"/>
        </w:rPr>
      </w:pPr>
      <w:r w:rsidRPr="006946AB">
        <w:rPr>
          <w:rFonts w:ascii="Arial" w:hAnsi="Arial"/>
          <w:sz w:val="20"/>
        </w:rPr>
        <w:t>​</w:t>
      </w:r>
      <w:r w:rsidRPr="006946AB">
        <w:rPr>
          <w:rFonts w:ascii="Verdana" w:hAnsi="Verdana"/>
          <w:sz w:val="20"/>
        </w:rPr>
        <w:t xml:space="preserve">The range of Sunday School Materials are all designed to be used alongside a Bible Timeline so that children get a real understanding of where the stories they are studying fit in God's Big Plan.  Each week contains a story, discussion, craft, </w:t>
      </w:r>
      <w:proofErr w:type="gramStart"/>
      <w:r w:rsidRPr="006946AB">
        <w:rPr>
          <w:rFonts w:ascii="Verdana" w:hAnsi="Verdana"/>
          <w:sz w:val="20"/>
        </w:rPr>
        <w:t>game</w:t>
      </w:r>
      <w:proofErr w:type="gramEnd"/>
      <w:r w:rsidRPr="006946AB">
        <w:rPr>
          <w:rFonts w:ascii="Verdana" w:hAnsi="Verdana"/>
          <w:sz w:val="20"/>
        </w:rPr>
        <w:t xml:space="preserve"> and an activity to connect with Holy Spirit</w:t>
      </w:r>
      <w:r w:rsidR="00D738FB">
        <w:rPr>
          <w:rFonts w:ascii="Verdana" w:hAnsi="Verdana"/>
          <w:sz w:val="20"/>
        </w:rPr>
        <w:t xml:space="preserve"> as well as a Faith at Home sheet for families to use.</w:t>
      </w:r>
    </w:p>
    <w:p w14:paraId="060DC567" w14:textId="29CA6003" w:rsidR="006946AB" w:rsidRDefault="00D738FB" w:rsidP="006946AB">
      <w:pPr>
        <w:tabs>
          <w:tab w:val="left" w:pos="1073"/>
        </w:tabs>
        <w:spacing w:after="240"/>
        <w:rPr>
          <w:rFonts w:ascii="Verdana" w:hAnsi="Verdana"/>
          <w:sz w:val="20"/>
        </w:rPr>
      </w:pPr>
      <w:r>
        <w:rPr>
          <w:rFonts w:ascii="Verdana" w:hAnsi="Verdana"/>
          <w:sz w:val="20"/>
        </w:rPr>
        <w:t xml:space="preserve">The </w:t>
      </w:r>
      <w:r w:rsidRPr="00D738FB">
        <w:rPr>
          <w:rFonts w:ascii="Verdana" w:hAnsi="Verdana"/>
          <w:sz w:val="20"/>
        </w:rPr>
        <w:t>regular materials work out at around £5 a month. You will be able to purchase a whole year’s worth of curriculum for under £100 and those who ask for financial support will be able to access discounts of up to 25%.</w:t>
      </w:r>
    </w:p>
    <w:p w14:paraId="595ABF95" w14:textId="25689725"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Some of their resources also come with Intergenerational worship resources and small group adult Bible study materials. </w:t>
      </w:r>
    </w:p>
    <w:p w14:paraId="097495B1" w14:textId="4DB8A91A" w:rsidR="006946AB" w:rsidRPr="006946AB" w:rsidRDefault="003F07FB" w:rsidP="006946AB">
      <w:pPr>
        <w:tabs>
          <w:tab w:val="left" w:pos="1073"/>
        </w:tabs>
        <w:spacing w:after="240"/>
        <w:rPr>
          <w:rFonts w:ascii="Verdana" w:hAnsi="Verdana"/>
          <w:sz w:val="20"/>
          <w:u w:val="single"/>
        </w:rPr>
      </w:pPr>
      <w:hyperlink r:id="rId21" w:history="1">
        <w:r w:rsidR="006946AB" w:rsidRPr="006946AB">
          <w:rPr>
            <w:rStyle w:val="Hyperlink"/>
            <w:rFonts w:ascii="Verdana" w:hAnsi="Verdana"/>
            <w:sz w:val="20"/>
          </w:rPr>
          <w:t>https://www.foundationstones.co.uk/</w:t>
        </w:r>
      </w:hyperlink>
    </w:p>
    <w:p w14:paraId="589F639E" w14:textId="7F9F439B" w:rsidR="006946AB" w:rsidRPr="006946AB" w:rsidRDefault="006946AB" w:rsidP="006946AB">
      <w:pPr>
        <w:tabs>
          <w:tab w:val="left" w:pos="1073"/>
        </w:tabs>
        <w:spacing w:after="240"/>
        <w:rPr>
          <w:rFonts w:ascii="Verdana" w:hAnsi="Verdana"/>
          <w:sz w:val="20"/>
        </w:rPr>
      </w:pPr>
    </w:p>
    <w:p w14:paraId="75BD86B4" w14:textId="1DFA4488"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Faith In Kids.org</w:t>
      </w:r>
    </w:p>
    <w:p w14:paraId="02E58D39" w14:textId="0A22F025"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Is a website with resources for children’s ministry aimed at seeing more children engaging with and responding to God personally rather than growing up simply knowing Bible facts and a long list of Christian behaviours. </w:t>
      </w:r>
    </w:p>
    <w:p w14:paraId="3B67717D"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Faith in Kids focuses on those who lead the children’s ministry in their local Church. Wanting to build their confidence and grow their vision to see how vital their role is. These key individuals, in turn, can then be a catalyst for change in countless children’s lives through Sunday School leaders, parents and church leaders. They also encourage and equip parents to open the Bible and speak about faith in Christ with their children at home.</w:t>
      </w:r>
    </w:p>
    <w:p w14:paraId="0A79A195"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There is material for use in a church setting as well as in the home.</w:t>
      </w:r>
    </w:p>
    <w:p w14:paraId="77387B16" w14:textId="77777777" w:rsidR="006946AB" w:rsidRPr="006946AB" w:rsidRDefault="006946AB" w:rsidP="006946AB">
      <w:pPr>
        <w:tabs>
          <w:tab w:val="left" w:pos="1073"/>
        </w:tabs>
        <w:spacing w:after="240"/>
        <w:rPr>
          <w:rFonts w:ascii="Verdana" w:hAnsi="Verdana"/>
          <w:sz w:val="20"/>
        </w:rPr>
      </w:pPr>
    </w:p>
    <w:p w14:paraId="50676289" w14:textId="77777777" w:rsidR="00C766BB" w:rsidRDefault="00C766BB" w:rsidP="006946AB">
      <w:pPr>
        <w:tabs>
          <w:tab w:val="left" w:pos="1073"/>
        </w:tabs>
        <w:spacing w:after="240"/>
        <w:rPr>
          <w:rFonts w:ascii="Verdana" w:hAnsi="Verdana"/>
          <w:b/>
          <w:bCs/>
          <w:sz w:val="20"/>
        </w:rPr>
      </w:pPr>
    </w:p>
    <w:p w14:paraId="00273F35" w14:textId="77777777" w:rsidR="00C766BB" w:rsidRDefault="00C766BB" w:rsidP="006946AB">
      <w:pPr>
        <w:tabs>
          <w:tab w:val="left" w:pos="1073"/>
        </w:tabs>
        <w:spacing w:after="240"/>
        <w:rPr>
          <w:rFonts w:ascii="Verdana" w:hAnsi="Verdana"/>
          <w:b/>
          <w:bCs/>
          <w:sz w:val="20"/>
        </w:rPr>
      </w:pPr>
    </w:p>
    <w:p w14:paraId="4CD6F068" w14:textId="293C0F64" w:rsidR="006946AB" w:rsidRPr="006946AB" w:rsidRDefault="00C766BB" w:rsidP="006946AB">
      <w:pPr>
        <w:tabs>
          <w:tab w:val="left" w:pos="1073"/>
        </w:tabs>
        <w:spacing w:after="240"/>
        <w:rPr>
          <w:rFonts w:ascii="Verdana" w:hAnsi="Verdana"/>
          <w:b/>
          <w:bCs/>
          <w:sz w:val="20"/>
        </w:rPr>
      </w:pPr>
      <w:r>
        <w:rPr>
          <w:rFonts w:ascii="Verdana" w:hAnsi="Verdana"/>
          <w:b/>
          <w:bCs/>
          <w:sz w:val="20"/>
        </w:rPr>
        <w:lastRenderedPageBreak/>
        <w:t>G</w:t>
      </w:r>
      <w:r w:rsidR="006946AB" w:rsidRPr="006946AB">
        <w:rPr>
          <w:rFonts w:ascii="Verdana" w:hAnsi="Verdana"/>
          <w:b/>
          <w:bCs/>
          <w:sz w:val="20"/>
        </w:rPr>
        <w:t>row Curriculum.</w:t>
      </w:r>
    </w:p>
    <w:p w14:paraId="6CD19188"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This is part of Stuff You Can Use. They offer a year’s youth and children’s ministry curriculum. It is from the US. They do have free resources for you to try and then there is a subscription. The free stuff is worth looking at and using if you like it.</w:t>
      </w:r>
    </w:p>
    <w:p w14:paraId="3EC900BF" w14:textId="77777777" w:rsidR="006946AB" w:rsidRPr="006946AB" w:rsidRDefault="003F07FB" w:rsidP="006946AB">
      <w:pPr>
        <w:tabs>
          <w:tab w:val="left" w:pos="1073"/>
        </w:tabs>
        <w:spacing w:after="240"/>
        <w:rPr>
          <w:rFonts w:ascii="Verdana" w:hAnsi="Verdana"/>
          <w:sz w:val="20"/>
          <w:u w:val="single"/>
        </w:rPr>
      </w:pPr>
      <w:hyperlink r:id="rId22" w:history="1">
        <w:r w:rsidR="006946AB" w:rsidRPr="006946AB">
          <w:rPr>
            <w:rStyle w:val="Hyperlink"/>
            <w:rFonts w:ascii="Verdana" w:hAnsi="Verdana"/>
            <w:sz w:val="20"/>
          </w:rPr>
          <w:t>https://stuffyoucanuse.org/</w:t>
        </w:r>
      </w:hyperlink>
    </w:p>
    <w:p w14:paraId="402E806B" w14:textId="77777777" w:rsidR="006946AB" w:rsidRPr="006946AB" w:rsidRDefault="006946AB" w:rsidP="006946AB">
      <w:pPr>
        <w:tabs>
          <w:tab w:val="left" w:pos="1073"/>
        </w:tabs>
        <w:spacing w:after="240"/>
        <w:rPr>
          <w:rFonts w:ascii="Verdana" w:hAnsi="Verdana"/>
          <w:sz w:val="20"/>
          <w:u w:val="single"/>
        </w:rPr>
      </w:pPr>
    </w:p>
    <w:p w14:paraId="53016B53" w14:textId="77777777"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God Venture</w:t>
      </w:r>
    </w:p>
    <w:p w14:paraId="787F42EA" w14:textId="10CC387E"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Resources for families to explore faith at home. </w:t>
      </w:r>
      <w:hyperlink r:id="rId23" w:history="1">
        <w:r w:rsidRPr="006946AB">
          <w:rPr>
            <w:rStyle w:val="Hyperlink"/>
            <w:rFonts w:ascii="Verdana" w:hAnsi="Verdana"/>
            <w:sz w:val="20"/>
          </w:rPr>
          <w:t>https://godventure.co.uk/shop/</w:t>
        </w:r>
      </w:hyperlink>
    </w:p>
    <w:p w14:paraId="4536FD33" w14:textId="77777777" w:rsidR="006946AB" w:rsidRPr="006946AB" w:rsidRDefault="006946AB" w:rsidP="006946AB">
      <w:pPr>
        <w:tabs>
          <w:tab w:val="left" w:pos="1073"/>
        </w:tabs>
        <w:spacing w:after="240"/>
        <w:rPr>
          <w:rFonts w:ascii="Verdana" w:hAnsi="Verdana"/>
          <w:b/>
          <w:bCs/>
          <w:sz w:val="20"/>
        </w:rPr>
      </w:pPr>
    </w:p>
    <w:p w14:paraId="699C6079" w14:textId="4EFFFC6C"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Church OF England Faith @ Home</w:t>
      </w:r>
    </w:p>
    <w:p w14:paraId="2F2DDEB8" w14:textId="19B66FE7" w:rsidR="006946AB" w:rsidRPr="006946AB" w:rsidRDefault="006946AB" w:rsidP="006946AB">
      <w:pPr>
        <w:tabs>
          <w:tab w:val="left" w:pos="1073"/>
        </w:tabs>
        <w:spacing w:after="240"/>
        <w:rPr>
          <w:rFonts w:ascii="Verdana" w:hAnsi="Verdana"/>
          <w:sz w:val="20"/>
        </w:rPr>
      </w:pPr>
      <w:r w:rsidRPr="006946AB">
        <w:rPr>
          <w:rFonts w:ascii="Verdana" w:hAnsi="Verdana"/>
          <w:sz w:val="20"/>
        </w:rPr>
        <w:t>These are videos put together for families, around a different topic every week. There is an equivalent resource for schools too. The family can watch the video together, it contains voices of young people, as well as a story, some questions to think about and a prayer/ craft idea to do together. Very simple but effective.</w:t>
      </w:r>
    </w:p>
    <w:p w14:paraId="0DC60DBE" w14:textId="5803DDA1" w:rsidR="006946AB" w:rsidRPr="006946AB" w:rsidRDefault="003F07FB" w:rsidP="006946AB">
      <w:pPr>
        <w:tabs>
          <w:tab w:val="left" w:pos="1073"/>
        </w:tabs>
        <w:spacing w:after="240"/>
        <w:rPr>
          <w:rFonts w:ascii="Verdana" w:hAnsi="Verdana"/>
          <w:b/>
          <w:bCs/>
          <w:sz w:val="20"/>
        </w:rPr>
      </w:pPr>
      <w:hyperlink r:id="rId24" w:history="1">
        <w:r w:rsidR="006946AB" w:rsidRPr="006946AB">
          <w:rPr>
            <w:rStyle w:val="Hyperlink"/>
            <w:rFonts w:ascii="Verdana" w:hAnsi="Verdana"/>
            <w:b/>
            <w:bCs/>
            <w:sz w:val="20"/>
          </w:rPr>
          <w:t>www.churchofengland.org/faith-action/faith-home/i-am-parent</w:t>
        </w:r>
      </w:hyperlink>
    </w:p>
    <w:p w14:paraId="0209DDC9" w14:textId="73AB2A91" w:rsidR="006946AB" w:rsidRPr="006946AB" w:rsidRDefault="006946AB" w:rsidP="006946AB">
      <w:pPr>
        <w:tabs>
          <w:tab w:val="left" w:pos="1073"/>
        </w:tabs>
        <w:spacing w:after="240"/>
        <w:rPr>
          <w:rFonts w:ascii="Verdana" w:hAnsi="Verdana"/>
          <w:b/>
          <w:bCs/>
          <w:sz w:val="20"/>
        </w:rPr>
      </w:pPr>
    </w:p>
    <w:p w14:paraId="4F8E1E7E" w14:textId="5F6C5B9B" w:rsidR="006946AB" w:rsidRPr="006946AB" w:rsidRDefault="006946AB" w:rsidP="006946AB">
      <w:pPr>
        <w:tabs>
          <w:tab w:val="left" w:pos="1073"/>
        </w:tabs>
        <w:spacing w:after="240"/>
        <w:rPr>
          <w:rFonts w:ascii="Verdana" w:hAnsi="Verdana"/>
          <w:sz w:val="20"/>
        </w:rPr>
      </w:pPr>
      <w:r w:rsidRPr="006946AB">
        <w:rPr>
          <w:rFonts w:ascii="Verdana" w:hAnsi="Verdana"/>
          <w:b/>
          <w:bCs/>
          <w:sz w:val="20"/>
        </w:rPr>
        <w:t>Urban Saints</w:t>
      </w:r>
      <w:r w:rsidRPr="006946AB">
        <w:rPr>
          <w:rFonts w:ascii="Verdana" w:hAnsi="Verdana"/>
          <w:sz w:val="20"/>
        </w:rPr>
        <w:t xml:space="preserve"> </w:t>
      </w:r>
    </w:p>
    <w:p w14:paraId="1A34A3A4" w14:textId="2DDE52E3" w:rsidR="006946AB" w:rsidRPr="006946AB" w:rsidRDefault="006946AB" w:rsidP="006946AB">
      <w:pPr>
        <w:tabs>
          <w:tab w:val="left" w:pos="1073"/>
        </w:tabs>
        <w:spacing w:after="240"/>
        <w:rPr>
          <w:rFonts w:ascii="Verdana" w:hAnsi="Verdana"/>
          <w:sz w:val="20"/>
        </w:rPr>
      </w:pPr>
      <w:r w:rsidRPr="006946AB">
        <w:rPr>
          <w:rFonts w:ascii="Verdana" w:hAnsi="Verdana"/>
          <w:sz w:val="20"/>
        </w:rPr>
        <w:t>A widely used resource which is searchable. They offer a free trial. The cost is then</w:t>
      </w:r>
      <w:r>
        <w:rPr>
          <w:rFonts w:ascii="Verdana" w:hAnsi="Verdana"/>
          <w:sz w:val="20"/>
        </w:rPr>
        <w:t xml:space="preserve"> </w:t>
      </w:r>
      <w:proofErr w:type="spellStart"/>
      <w:r>
        <w:rPr>
          <w:rFonts w:ascii="Verdana" w:hAnsi="Verdana"/>
          <w:sz w:val="20"/>
        </w:rPr>
        <w:t>approx</w:t>
      </w:r>
      <w:proofErr w:type="spellEnd"/>
      <w:r w:rsidRPr="006946AB">
        <w:rPr>
          <w:rFonts w:ascii="Verdana" w:hAnsi="Verdana"/>
          <w:sz w:val="20"/>
        </w:rPr>
        <w:t xml:space="preserve"> £20 / month.</w:t>
      </w:r>
    </w:p>
    <w:p w14:paraId="70768937" w14:textId="29D3D634" w:rsidR="006946AB" w:rsidRPr="006946AB" w:rsidRDefault="006946AB" w:rsidP="006946AB">
      <w:pPr>
        <w:tabs>
          <w:tab w:val="left" w:pos="1073"/>
        </w:tabs>
        <w:spacing w:after="240"/>
        <w:rPr>
          <w:rFonts w:ascii="Verdana" w:hAnsi="Verdana"/>
          <w:sz w:val="20"/>
        </w:rPr>
      </w:pPr>
      <w:r w:rsidRPr="006946AB">
        <w:rPr>
          <w:rFonts w:ascii="Verdana" w:hAnsi="Verdana"/>
          <w:sz w:val="20"/>
        </w:rPr>
        <w:t>One Energize subscription enables you to access high-quality, age-appropriate, Bible-based resources for every stage of a young person's development. Energize will equip you to understand, engage with and respond to their needs, from ages 3 to 15+.</w:t>
      </w:r>
      <w:bookmarkStart w:id="0" w:name="_Hlk46146872"/>
    </w:p>
    <w:p w14:paraId="0E7AFD7E" w14:textId="13443BAC" w:rsidR="006946AB" w:rsidRPr="006946AB" w:rsidRDefault="006946AB" w:rsidP="006946AB">
      <w:pPr>
        <w:tabs>
          <w:tab w:val="left" w:pos="1073"/>
        </w:tabs>
        <w:spacing w:after="240"/>
        <w:rPr>
          <w:rFonts w:ascii="Verdana" w:hAnsi="Verdana"/>
          <w:sz w:val="20"/>
        </w:rPr>
      </w:pPr>
    </w:p>
    <w:p w14:paraId="1F5B7DA7" w14:textId="3BB20090" w:rsidR="006946AB" w:rsidRPr="006946AB" w:rsidRDefault="00C766BB" w:rsidP="006946AB">
      <w:pPr>
        <w:tabs>
          <w:tab w:val="left" w:pos="1073"/>
        </w:tabs>
        <w:spacing w:after="240"/>
        <w:rPr>
          <w:rFonts w:ascii="Verdana" w:hAnsi="Verdana"/>
          <w:sz w:val="20"/>
        </w:rPr>
      </w:pPr>
      <w:r>
        <w:rPr>
          <w:noProof/>
        </w:rPr>
        <w:drawing>
          <wp:anchor distT="0" distB="0" distL="114300" distR="114300" simplePos="0" relativeHeight="251671552" behindDoc="0" locked="0" layoutInCell="1" allowOverlap="1" wp14:anchorId="77289474" wp14:editId="26554619">
            <wp:simplePos x="0" y="0"/>
            <wp:positionH relativeFrom="column">
              <wp:posOffset>4560570</wp:posOffset>
            </wp:positionH>
            <wp:positionV relativeFrom="page">
              <wp:posOffset>6781800</wp:posOffset>
            </wp:positionV>
            <wp:extent cx="1238250" cy="1631950"/>
            <wp:effectExtent l="0" t="0" r="0" b="6350"/>
            <wp:wrapThrough wrapText="bothSides">
              <wp:wrapPolygon edited="0">
                <wp:start x="0" y="0"/>
                <wp:lineTo x="0" y="21432"/>
                <wp:lineTo x="21268" y="21432"/>
                <wp:lineTo x="21268" y="0"/>
                <wp:lineTo x="0" y="0"/>
              </wp:wrapPolygon>
            </wp:wrapThrough>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1631950"/>
                    </a:xfrm>
                    <a:prstGeom prst="rect">
                      <a:avLst/>
                    </a:prstGeom>
                    <a:noFill/>
                    <a:ln>
                      <a:noFill/>
                    </a:ln>
                  </pic:spPr>
                </pic:pic>
              </a:graphicData>
            </a:graphic>
          </wp:anchor>
        </w:drawing>
      </w:r>
      <w:r w:rsidR="006946AB" w:rsidRPr="006946AB">
        <w:rPr>
          <w:rFonts w:ascii="Verdana" w:hAnsi="Verdana"/>
          <w:b/>
          <w:bCs/>
          <w:sz w:val="20"/>
        </w:rPr>
        <w:t>Scripture Union</w:t>
      </w:r>
    </w:p>
    <w:p w14:paraId="13F02FF6" w14:textId="5D1C413F" w:rsidR="006946AB" w:rsidRPr="006946AB" w:rsidRDefault="006946AB" w:rsidP="006946AB">
      <w:pPr>
        <w:tabs>
          <w:tab w:val="left" w:pos="1073"/>
        </w:tabs>
        <w:spacing w:after="240"/>
        <w:rPr>
          <w:rFonts w:ascii="Verdana" w:hAnsi="Verdana"/>
          <w:sz w:val="20"/>
        </w:rPr>
      </w:pPr>
      <w:r w:rsidRPr="006946AB">
        <w:rPr>
          <w:rFonts w:ascii="Verdana" w:hAnsi="Verdana"/>
          <w:sz w:val="20"/>
        </w:rPr>
        <w:t>Their Light Material as well as Guardians of Ancora are available under the resources section of their website. There is a search bar to help locate what you need. The books covering a whole year’s Light resources</w:t>
      </w:r>
      <w:r w:rsidR="00680493">
        <w:rPr>
          <w:rFonts w:ascii="Verdana" w:hAnsi="Verdana"/>
          <w:sz w:val="20"/>
        </w:rPr>
        <w:t xml:space="preserve"> are</w:t>
      </w:r>
      <w:r w:rsidRPr="006946AB">
        <w:rPr>
          <w:rFonts w:ascii="Verdana" w:hAnsi="Verdana"/>
          <w:sz w:val="20"/>
        </w:rPr>
        <w:t xml:space="preserve"> also available. The group materials are also available </w:t>
      </w:r>
      <w:r w:rsidR="002B2863">
        <w:rPr>
          <w:rFonts w:ascii="Verdana" w:hAnsi="Verdana"/>
          <w:sz w:val="20"/>
        </w:rPr>
        <w:t>to</w:t>
      </w:r>
      <w:r w:rsidRPr="006946AB">
        <w:rPr>
          <w:rFonts w:ascii="Verdana" w:hAnsi="Verdana"/>
          <w:sz w:val="20"/>
        </w:rPr>
        <w:t xml:space="preserve"> downloa</w:t>
      </w:r>
      <w:r w:rsidR="002B2863">
        <w:rPr>
          <w:rFonts w:ascii="Verdana" w:hAnsi="Verdana"/>
          <w:sz w:val="20"/>
        </w:rPr>
        <w:t>d</w:t>
      </w:r>
      <w:r w:rsidRPr="006946AB">
        <w:rPr>
          <w:rFonts w:ascii="Verdana" w:hAnsi="Verdana"/>
          <w:sz w:val="20"/>
        </w:rPr>
        <w:t>.</w:t>
      </w:r>
      <w:r w:rsidR="00680493" w:rsidRPr="00680493">
        <w:rPr>
          <w:noProof/>
        </w:rPr>
        <w:t xml:space="preserve"> </w:t>
      </w:r>
      <w:r w:rsidR="00BF69E3">
        <w:rPr>
          <w:noProof/>
        </w:rPr>
        <w:t>There is material from pre-school to 11-14’s.</w:t>
      </w:r>
    </w:p>
    <w:bookmarkEnd w:id="0"/>
    <w:p w14:paraId="006C9E01" w14:textId="77777777" w:rsidR="006946AB" w:rsidRPr="006946AB" w:rsidRDefault="006946AB" w:rsidP="006946AB">
      <w:pPr>
        <w:tabs>
          <w:tab w:val="left" w:pos="1073"/>
        </w:tabs>
        <w:spacing w:after="240"/>
        <w:rPr>
          <w:rFonts w:ascii="Verdana" w:hAnsi="Verdana"/>
          <w:b/>
          <w:bCs/>
          <w:sz w:val="20"/>
        </w:rPr>
      </w:pPr>
    </w:p>
    <w:p w14:paraId="61F6313A" w14:textId="77777777"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Sermons4kids.com</w:t>
      </w:r>
    </w:p>
    <w:p w14:paraId="3CCB65FF"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An American resource with both free resources, a </w:t>
      </w:r>
      <w:proofErr w:type="gramStart"/>
      <w:r w:rsidRPr="006946AB">
        <w:rPr>
          <w:rFonts w:ascii="Verdana" w:hAnsi="Verdana"/>
          <w:sz w:val="20"/>
        </w:rPr>
        <w:t>14 day</w:t>
      </w:r>
      <w:proofErr w:type="gramEnd"/>
      <w:r w:rsidRPr="006946AB">
        <w:rPr>
          <w:rFonts w:ascii="Verdana" w:hAnsi="Verdana"/>
          <w:sz w:val="20"/>
        </w:rPr>
        <w:t xml:space="preserve"> trial of the ‘Plus’ version and the paid for syllabus. Plenty of free worksheets and session ideas. </w:t>
      </w:r>
    </w:p>
    <w:p w14:paraId="6214CA77" w14:textId="77777777" w:rsidR="006946AB" w:rsidRPr="006946AB" w:rsidRDefault="006946AB" w:rsidP="006946AB">
      <w:pPr>
        <w:tabs>
          <w:tab w:val="left" w:pos="1073"/>
        </w:tabs>
        <w:spacing w:after="240"/>
        <w:rPr>
          <w:rFonts w:ascii="Verdana" w:hAnsi="Verdana"/>
          <w:b/>
          <w:bCs/>
          <w:sz w:val="20"/>
        </w:rPr>
      </w:pPr>
      <w:bookmarkStart w:id="1" w:name="_Hlk29298262"/>
    </w:p>
    <w:p w14:paraId="52A82779" w14:textId="36F3EE75" w:rsidR="006946AB" w:rsidRDefault="006946AB" w:rsidP="006946AB">
      <w:pPr>
        <w:tabs>
          <w:tab w:val="left" w:pos="1073"/>
        </w:tabs>
        <w:spacing w:after="240"/>
        <w:rPr>
          <w:rFonts w:ascii="Verdana" w:hAnsi="Verdana"/>
          <w:sz w:val="20"/>
        </w:rPr>
      </w:pPr>
      <w:r w:rsidRPr="006946AB">
        <w:rPr>
          <w:rFonts w:ascii="Verdana" w:hAnsi="Verdana"/>
          <w:b/>
          <w:bCs/>
          <w:sz w:val="20"/>
        </w:rPr>
        <w:lastRenderedPageBreak/>
        <w:t>Ministry-to-children.com</w:t>
      </w:r>
      <w:r w:rsidRPr="006946AB">
        <w:rPr>
          <w:rFonts w:ascii="Verdana" w:hAnsi="Verdana"/>
          <w:sz w:val="20"/>
        </w:rPr>
        <w:t xml:space="preserve"> provid</w:t>
      </w:r>
      <w:r>
        <w:rPr>
          <w:rFonts w:ascii="Verdana" w:hAnsi="Verdana"/>
          <w:sz w:val="20"/>
        </w:rPr>
        <w:t>e</w:t>
      </w:r>
      <w:r w:rsidRPr="006946AB">
        <w:rPr>
          <w:rFonts w:ascii="Verdana" w:hAnsi="Verdana"/>
          <w:sz w:val="20"/>
        </w:rPr>
        <w:t xml:space="preserve"> age-appropriate Bible study material and Sunday School curriculum</w:t>
      </w:r>
      <w:r>
        <w:rPr>
          <w:rFonts w:ascii="Verdana" w:hAnsi="Verdana"/>
          <w:sz w:val="20"/>
        </w:rPr>
        <w:t xml:space="preserve"> for free.</w:t>
      </w:r>
    </w:p>
    <w:p w14:paraId="470FDC17" w14:textId="037EA223" w:rsidR="00A460DD" w:rsidRPr="006946AB" w:rsidRDefault="00A460DD" w:rsidP="006946AB">
      <w:pPr>
        <w:tabs>
          <w:tab w:val="left" w:pos="1073"/>
        </w:tabs>
        <w:spacing w:after="240"/>
        <w:rPr>
          <w:rFonts w:ascii="Verdana" w:hAnsi="Verdana"/>
          <w:i/>
          <w:iCs/>
          <w:sz w:val="20"/>
        </w:rPr>
      </w:pPr>
      <w:r w:rsidRPr="00514D5B">
        <w:rPr>
          <w:rFonts w:ascii="Verdana" w:hAnsi="Verdana"/>
          <w:b/>
          <w:bCs/>
          <w:sz w:val="20"/>
        </w:rPr>
        <w:t>Sunday School Store</w:t>
      </w:r>
      <w:r>
        <w:rPr>
          <w:rFonts w:ascii="Verdana" w:hAnsi="Verdana"/>
          <w:sz w:val="20"/>
        </w:rPr>
        <w:t xml:space="preserve"> is connected to Ministry to Children but has a cost attached so they can provide high quality resources. </w:t>
      </w:r>
      <w:r w:rsidR="00514D5B" w:rsidRPr="00514D5B">
        <w:rPr>
          <w:rFonts w:ascii="Verdana" w:hAnsi="Verdana"/>
          <w:sz w:val="20"/>
        </w:rPr>
        <w:t>https://sundayschool.store/</w:t>
      </w:r>
    </w:p>
    <w:p w14:paraId="17FF2A8C" w14:textId="77777777" w:rsidR="006946AB" w:rsidRPr="006946AB" w:rsidRDefault="006946AB" w:rsidP="006946AB">
      <w:pPr>
        <w:tabs>
          <w:tab w:val="left" w:pos="1073"/>
        </w:tabs>
        <w:spacing w:after="240"/>
        <w:rPr>
          <w:rFonts w:ascii="Verdana" w:hAnsi="Verdana"/>
          <w:i/>
          <w:iCs/>
          <w:sz w:val="20"/>
        </w:rPr>
      </w:pPr>
    </w:p>
    <w:p w14:paraId="330FEB51" w14:textId="4C556808" w:rsidR="006946AB" w:rsidRPr="006946AB" w:rsidRDefault="00680493" w:rsidP="006946AB">
      <w:pPr>
        <w:tabs>
          <w:tab w:val="left" w:pos="1073"/>
        </w:tabs>
        <w:spacing w:after="240"/>
        <w:rPr>
          <w:rFonts w:ascii="Verdana" w:hAnsi="Verdana"/>
          <w:sz w:val="20"/>
        </w:rPr>
      </w:pPr>
      <w:r>
        <w:rPr>
          <w:noProof/>
        </w:rPr>
        <w:drawing>
          <wp:anchor distT="0" distB="0" distL="114300" distR="114300" simplePos="0" relativeHeight="251672576" behindDoc="0" locked="0" layoutInCell="1" allowOverlap="1" wp14:anchorId="5FACF9AB" wp14:editId="6F04099E">
            <wp:simplePos x="0" y="0"/>
            <wp:positionH relativeFrom="column">
              <wp:posOffset>4878070</wp:posOffset>
            </wp:positionH>
            <wp:positionV relativeFrom="page">
              <wp:posOffset>2647950</wp:posOffset>
            </wp:positionV>
            <wp:extent cx="1238250" cy="1733550"/>
            <wp:effectExtent l="0" t="0" r="0" b="0"/>
            <wp:wrapThrough wrapText="bothSides">
              <wp:wrapPolygon edited="0">
                <wp:start x="0" y="0"/>
                <wp:lineTo x="0" y="21363"/>
                <wp:lineTo x="21268" y="21363"/>
                <wp:lineTo x="21268" y="0"/>
                <wp:lineTo x="0" y="0"/>
              </wp:wrapPolygon>
            </wp:wrapThrough>
            <wp:docPr id="13" name="Picture 13" descr="Primary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ry Product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733550"/>
                    </a:xfrm>
                    <a:prstGeom prst="rect">
                      <a:avLst/>
                    </a:prstGeom>
                    <a:noFill/>
                    <a:ln>
                      <a:noFill/>
                    </a:ln>
                  </pic:spPr>
                </pic:pic>
              </a:graphicData>
            </a:graphic>
          </wp:anchor>
        </w:drawing>
      </w:r>
      <w:proofErr w:type="spellStart"/>
      <w:r w:rsidR="006946AB" w:rsidRPr="006946AB">
        <w:rPr>
          <w:rFonts w:ascii="Verdana" w:hAnsi="Verdana"/>
          <w:b/>
          <w:bCs/>
          <w:sz w:val="20"/>
        </w:rPr>
        <w:t>HeartShaper</w:t>
      </w:r>
      <w:proofErr w:type="spellEnd"/>
      <w:r w:rsidR="006946AB" w:rsidRPr="006946AB">
        <w:rPr>
          <w:rFonts w:ascii="Verdana" w:hAnsi="Verdana"/>
          <w:b/>
          <w:bCs/>
          <w:sz w:val="20"/>
          <w:vertAlign w:val="superscript"/>
        </w:rPr>
        <w:t>®</w:t>
      </w:r>
      <w:r w:rsidR="006946AB" w:rsidRPr="006946AB">
        <w:rPr>
          <w:rFonts w:ascii="Verdana" w:hAnsi="Verdana"/>
          <w:sz w:val="20"/>
        </w:rPr>
        <w:t> </w:t>
      </w:r>
    </w:p>
    <w:p w14:paraId="04C34D95" w14:textId="64454112"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Children’s Curriculum is designed to help children in your Sunday </w:t>
      </w:r>
      <w:r w:rsidR="00F912B2">
        <w:rPr>
          <w:rFonts w:ascii="Verdana" w:hAnsi="Verdana"/>
          <w:sz w:val="20"/>
        </w:rPr>
        <w:t>group</w:t>
      </w:r>
      <w:r w:rsidRPr="006946AB">
        <w:rPr>
          <w:rFonts w:ascii="Verdana" w:hAnsi="Verdana"/>
          <w:sz w:val="20"/>
        </w:rPr>
        <w:t xml:space="preserve"> or activity club discover God through His Word. Each session will take your group through the Bible and its key themes, encouraging a life-long love of Scripture and helping children to see how God can shape their lives.</w:t>
      </w:r>
    </w:p>
    <w:p w14:paraId="538407B9" w14:textId="0E396E9E" w:rsidR="006946AB" w:rsidRPr="006946AB" w:rsidRDefault="006946AB" w:rsidP="006946AB">
      <w:pPr>
        <w:tabs>
          <w:tab w:val="left" w:pos="1073"/>
        </w:tabs>
        <w:spacing w:after="240"/>
        <w:rPr>
          <w:rFonts w:ascii="Verdana" w:hAnsi="Verdana"/>
          <w:sz w:val="20"/>
        </w:rPr>
      </w:pPr>
      <w:r w:rsidRPr="006946AB">
        <w:rPr>
          <w:rFonts w:ascii="Verdana" w:hAnsi="Verdana"/>
          <w:sz w:val="20"/>
        </w:rPr>
        <w:t>There is a Primary age edition, aimed at ages 5 to 11 as well as one for 3-5’s with fifty-two sessions for your Sunday school or children’s activity group with guided leader’s notes and reproducible activity pages. Each session’s leader’s guide comes with four clear steps to guide you (Focus In, Explore His Word, Make It Real, and Live It Out) and are flexible enough to match the length of your session. These are complemented with reproducible activity pages, including special needs friendly resources to ensure every child is included and made to feel welcome.</w:t>
      </w:r>
      <w:r w:rsidR="00680493" w:rsidRPr="00680493">
        <w:rPr>
          <w:noProof/>
        </w:rPr>
        <w:t xml:space="preserve"> </w:t>
      </w:r>
    </w:p>
    <w:p w14:paraId="0B291FB3" w14:textId="77777777" w:rsidR="006946AB" w:rsidRPr="006946AB" w:rsidRDefault="006946AB" w:rsidP="006946AB">
      <w:pPr>
        <w:tabs>
          <w:tab w:val="left" w:pos="1073"/>
        </w:tabs>
        <w:spacing w:after="240"/>
        <w:rPr>
          <w:rFonts w:ascii="Verdana" w:hAnsi="Verdana"/>
          <w:sz w:val="20"/>
        </w:rPr>
      </w:pPr>
    </w:p>
    <w:bookmarkEnd w:id="1"/>
    <w:p w14:paraId="43B1C130" w14:textId="19B2BD3C" w:rsidR="006946AB" w:rsidRPr="006946AB" w:rsidRDefault="006A3C84" w:rsidP="006946AB">
      <w:pPr>
        <w:tabs>
          <w:tab w:val="left" w:pos="1073"/>
        </w:tabs>
        <w:spacing w:after="240"/>
        <w:rPr>
          <w:rFonts w:ascii="Verdana" w:hAnsi="Verdana"/>
          <w:b/>
          <w:bCs/>
          <w:sz w:val="20"/>
        </w:rPr>
      </w:pPr>
      <w:r>
        <w:rPr>
          <w:noProof/>
        </w:rPr>
        <w:drawing>
          <wp:anchor distT="0" distB="0" distL="114300" distR="114300" simplePos="0" relativeHeight="251673600" behindDoc="0" locked="0" layoutInCell="1" allowOverlap="1" wp14:anchorId="300ACF68" wp14:editId="5ACE3994">
            <wp:simplePos x="0" y="0"/>
            <wp:positionH relativeFrom="column">
              <wp:posOffset>4135120</wp:posOffset>
            </wp:positionH>
            <wp:positionV relativeFrom="page">
              <wp:posOffset>5607050</wp:posOffset>
            </wp:positionV>
            <wp:extent cx="2095500" cy="1809750"/>
            <wp:effectExtent l="0" t="0" r="0" b="0"/>
            <wp:wrapThrough wrapText="bothSides">
              <wp:wrapPolygon edited="0">
                <wp:start x="11585" y="1364"/>
                <wp:lineTo x="5105" y="2501"/>
                <wp:lineTo x="2553" y="3638"/>
                <wp:lineTo x="2749" y="5457"/>
                <wp:lineTo x="6676" y="16371"/>
                <wp:lineTo x="6676" y="17280"/>
                <wp:lineTo x="7658" y="19099"/>
                <wp:lineTo x="8247" y="19554"/>
                <wp:lineTo x="9622" y="19554"/>
                <wp:lineTo x="9818" y="19099"/>
                <wp:lineTo x="16298" y="16371"/>
                <wp:lineTo x="18655" y="15916"/>
                <wp:lineTo x="19440" y="14779"/>
                <wp:lineTo x="12960" y="1364"/>
                <wp:lineTo x="11585" y="1364"/>
              </wp:wrapPolygon>
            </wp:wrapThrough>
            <wp:docPr id="14" name="Picture 14" descr="Load image into Gallery viewer, Little Worship Company Bible Curriculum Ser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ad image into Gallery viewer, Little Worship Company Bible Curriculum Series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809750"/>
                    </a:xfrm>
                    <a:prstGeom prst="rect">
                      <a:avLst/>
                    </a:prstGeom>
                    <a:noFill/>
                    <a:ln>
                      <a:noFill/>
                    </a:ln>
                  </pic:spPr>
                </pic:pic>
              </a:graphicData>
            </a:graphic>
          </wp:anchor>
        </w:drawing>
      </w:r>
      <w:r w:rsidR="006946AB" w:rsidRPr="006946AB">
        <w:rPr>
          <w:rFonts w:ascii="Verdana" w:hAnsi="Verdana"/>
          <w:b/>
          <w:bCs/>
          <w:sz w:val="20"/>
        </w:rPr>
        <w:t>Little Worship Company</w:t>
      </w:r>
    </w:p>
    <w:p w14:paraId="154D19E5" w14:textId="472CCDE8"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The Bible Curriculum Series is a comprehensive and versatile 'Sunday School in a box' solution for churches, toddler and play groups. This resource includes a book, containing over 32 weeks of lesson plans and a series of four accompanying DVD’s. It is available </w:t>
      </w:r>
      <w:proofErr w:type="gramStart"/>
      <w:r w:rsidRPr="006946AB">
        <w:rPr>
          <w:rFonts w:ascii="Verdana" w:hAnsi="Verdana"/>
          <w:sz w:val="20"/>
        </w:rPr>
        <w:t>on line</w:t>
      </w:r>
      <w:proofErr w:type="gramEnd"/>
      <w:r w:rsidRPr="006946AB">
        <w:rPr>
          <w:rFonts w:ascii="Verdana" w:hAnsi="Verdana"/>
          <w:sz w:val="20"/>
        </w:rPr>
        <w:t xml:space="preserve">. They also publish a Devotional book for families to use at home, </w:t>
      </w:r>
      <w:proofErr w:type="gramStart"/>
      <w:r w:rsidRPr="006946AB">
        <w:rPr>
          <w:rFonts w:ascii="Verdana" w:hAnsi="Verdana"/>
          <w:sz w:val="20"/>
        </w:rPr>
        <w:t>DVD’s</w:t>
      </w:r>
      <w:proofErr w:type="gramEnd"/>
      <w:r w:rsidRPr="006946AB">
        <w:rPr>
          <w:rFonts w:ascii="Verdana" w:hAnsi="Verdana"/>
          <w:sz w:val="20"/>
        </w:rPr>
        <w:t xml:space="preserve"> are available to supplement the book.</w:t>
      </w:r>
    </w:p>
    <w:p w14:paraId="49E7164C" w14:textId="0EBDA633"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There is also an app  </w:t>
      </w:r>
      <w:hyperlink r:id="rId28" w:tgtFrame="_blank" w:history="1">
        <w:r w:rsidRPr="006946AB">
          <w:rPr>
            <w:rStyle w:val="Hyperlink"/>
            <w:rFonts w:ascii="Verdana" w:hAnsi="Verdana"/>
            <w:sz w:val="20"/>
          </w:rPr>
          <w:t>Little Worship Company World</w:t>
        </w:r>
      </w:hyperlink>
      <w:r w:rsidRPr="006946AB">
        <w:rPr>
          <w:rFonts w:ascii="Verdana" w:hAnsi="Verdana"/>
          <w:sz w:val="20"/>
        </w:rPr>
        <w:t xml:space="preserve"> . </w:t>
      </w:r>
      <w:proofErr w:type="gramStart"/>
      <w:r w:rsidRPr="006946AB">
        <w:rPr>
          <w:rFonts w:ascii="Verdana" w:hAnsi="Verdana"/>
          <w:sz w:val="20"/>
        </w:rPr>
        <w:t>Again</w:t>
      </w:r>
      <w:proofErr w:type="gramEnd"/>
      <w:r w:rsidRPr="006946AB">
        <w:rPr>
          <w:rFonts w:ascii="Verdana" w:hAnsi="Verdana"/>
          <w:sz w:val="20"/>
        </w:rPr>
        <w:t xml:space="preserve"> aimed at pre-schoolers and their families. There is a </w:t>
      </w:r>
      <w:proofErr w:type="gramStart"/>
      <w:r w:rsidRPr="006946AB">
        <w:rPr>
          <w:rFonts w:ascii="Verdana" w:hAnsi="Verdana"/>
          <w:sz w:val="20"/>
        </w:rPr>
        <w:t>14 day</w:t>
      </w:r>
      <w:proofErr w:type="gramEnd"/>
      <w:r w:rsidRPr="006946AB">
        <w:rPr>
          <w:rFonts w:ascii="Verdana" w:hAnsi="Verdana"/>
          <w:sz w:val="20"/>
        </w:rPr>
        <w:t xml:space="preserve"> free trial available. </w:t>
      </w:r>
      <w:r w:rsidRPr="006946AB">
        <w:rPr>
          <w:rFonts w:ascii="Verdana" w:hAnsi="Verdana"/>
          <w:sz w:val="20"/>
        </w:rPr>
        <w:br/>
      </w:r>
    </w:p>
    <w:tbl>
      <w:tblPr>
        <w:tblW w:w="5000" w:type="pct"/>
        <w:tblCellSpacing w:w="0" w:type="dxa"/>
        <w:tblCellMar>
          <w:left w:w="0" w:type="dxa"/>
          <w:right w:w="0" w:type="dxa"/>
        </w:tblCellMar>
        <w:tblLook w:val="04A0" w:firstRow="1" w:lastRow="0" w:firstColumn="1" w:lastColumn="0" w:noHBand="0" w:noVBand="1"/>
      </w:tblPr>
      <w:tblGrid>
        <w:gridCol w:w="9070"/>
      </w:tblGrid>
      <w:tr w:rsidR="00F912B2" w:rsidRPr="00F912B2" w14:paraId="6E0CFB1A" w14:textId="77777777" w:rsidTr="00F912B2">
        <w:trPr>
          <w:tblCellSpacing w:w="0" w:type="dxa"/>
        </w:trPr>
        <w:tc>
          <w:tcPr>
            <w:tcW w:w="0" w:type="auto"/>
            <w:tcMar>
              <w:top w:w="450" w:type="dxa"/>
              <w:left w:w="0" w:type="dxa"/>
              <w:bottom w:w="0" w:type="dxa"/>
              <w:right w:w="0" w:type="dxa"/>
            </w:tcMar>
            <w:vAlign w:val="center"/>
            <w:hideMark/>
          </w:tcPr>
          <w:p w14:paraId="28CC7AF2" w14:textId="33F0D2B3" w:rsidR="00C766BB" w:rsidRPr="00C766BB" w:rsidRDefault="00514D5B" w:rsidP="00C766BB">
            <w:pPr>
              <w:rPr>
                <w:b/>
                <w:bCs/>
              </w:rPr>
            </w:pPr>
            <w:r w:rsidRPr="00514D5B">
              <w:rPr>
                <w:noProof/>
              </w:rPr>
              <w:drawing>
                <wp:anchor distT="0" distB="0" distL="114300" distR="114300" simplePos="0" relativeHeight="251674624" behindDoc="0" locked="0" layoutInCell="1" allowOverlap="1" wp14:anchorId="7825E364" wp14:editId="014A941B">
                  <wp:simplePos x="0" y="0"/>
                  <wp:positionH relativeFrom="column">
                    <wp:posOffset>-1084580</wp:posOffset>
                  </wp:positionH>
                  <wp:positionV relativeFrom="page">
                    <wp:posOffset>-146050</wp:posOffset>
                  </wp:positionV>
                  <wp:extent cx="990600" cy="1406525"/>
                  <wp:effectExtent l="0" t="0" r="0" b="3175"/>
                  <wp:wrapThrough wrapText="bothSides">
                    <wp:wrapPolygon edited="0">
                      <wp:start x="0" y="0"/>
                      <wp:lineTo x="0" y="21356"/>
                      <wp:lineTo x="21185" y="21356"/>
                      <wp:lineTo x="2118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140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D5B">
              <w:rPr>
                <w:b/>
                <w:bCs/>
              </w:rPr>
              <w:t>Go Teach</w:t>
            </w:r>
            <w:r w:rsidR="00C766BB">
              <w:rPr>
                <w:b/>
                <w:bCs/>
              </w:rPr>
              <w:t xml:space="preserve"> </w:t>
            </w:r>
            <w:r w:rsidR="00C766BB">
              <w:t>resources are aimed at</w:t>
            </w:r>
            <w:r w:rsidR="00C766BB" w:rsidRPr="00C766BB">
              <w:t xml:space="preserve"> children and young people in Sunday School, church, club, </w:t>
            </w:r>
            <w:proofErr w:type="gramStart"/>
            <w:r w:rsidR="00C766BB" w:rsidRPr="00C766BB">
              <w:t>home</w:t>
            </w:r>
            <w:proofErr w:type="gramEnd"/>
            <w:r w:rsidR="00C766BB">
              <w:t xml:space="preserve"> and </w:t>
            </w:r>
            <w:r w:rsidR="00C766BB" w:rsidRPr="00C766BB">
              <w:t>school</w:t>
            </w:r>
            <w:r w:rsidR="00C766BB">
              <w:t>.</w:t>
            </w:r>
          </w:p>
          <w:p w14:paraId="2DCA89AD" w14:textId="35B40E59" w:rsidR="00C766BB" w:rsidRPr="00C766BB" w:rsidRDefault="00C766BB" w:rsidP="00C766BB">
            <w:r>
              <w:t>It</w:t>
            </w:r>
            <w:r w:rsidRPr="00C766BB">
              <w:t xml:space="preserve"> </w:t>
            </w:r>
            <w:proofErr w:type="gramStart"/>
            <w:r w:rsidRPr="00C766BB">
              <w:t>take</w:t>
            </w:r>
            <w:proofErr w:type="gramEnd"/>
            <w:r w:rsidRPr="00C766BB">
              <w:t> the Bible seriously as the Word of God, and apply it to today's youngsters</w:t>
            </w:r>
            <w:r>
              <w:t xml:space="preserve">, </w:t>
            </w:r>
            <w:r w:rsidRPr="00C766BB">
              <w:t>with a comprehensive programme, covering the major events, people, and doctrines of the Bible</w:t>
            </w:r>
            <w:r>
              <w:t xml:space="preserve">. It is </w:t>
            </w:r>
            <w:r w:rsidRPr="00C766BB">
              <w:t>thoroughly Bible-centred and non-denominational</w:t>
            </w:r>
            <w:r>
              <w:t>.</w:t>
            </w:r>
          </w:p>
          <w:p w14:paraId="4EE70B5B" w14:textId="77777777" w:rsidR="00C766BB" w:rsidRPr="00C766BB" w:rsidRDefault="00C766BB"/>
          <w:p w14:paraId="5BB3C7E3" w14:textId="01A2BCEE" w:rsidR="00514D5B" w:rsidRDefault="00514D5B"/>
          <w:tbl>
            <w:tblPr>
              <w:tblW w:w="5000" w:type="pct"/>
              <w:tblCellSpacing w:w="0" w:type="dxa"/>
              <w:tblCellMar>
                <w:left w:w="0" w:type="dxa"/>
                <w:right w:w="0" w:type="dxa"/>
              </w:tblCellMar>
              <w:tblLook w:val="04A0" w:firstRow="1" w:lastRow="0" w:firstColumn="1" w:lastColumn="0" w:noHBand="0" w:noVBand="1"/>
            </w:tblPr>
            <w:tblGrid>
              <w:gridCol w:w="9070"/>
            </w:tblGrid>
            <w:tr w:rsidR="00F912B2" w:rsidRPr="00F912B2" w14:paraId="48BADE97" w14:textId="77777777" w:rsidTr="00F912B2">
              <w:trPr>
                <w:tblCellSpacing w:w="0" w:type="dxa"/>
              </w:trPr>
              <w:tc>
                <w:tcPr>
                  <w:tcW w:w="0" w:type="auto"/>
                  <w:hideMark/>
                </w:tcPr>
                <w:p w14:paraId="289C2EAB" w14:textId="77777777" w:rsidR="00C45E79" w:rsidRDefault="00C45E79" w:rsidP="00F912B2">
                  <w:pPr>
                    <w:tabs>
                      <w:tab w:val="left" w:pos="1073"/>
                    </w:tabs>
                    <w:spacing w:after="240"/>
                    <w:rPr>
                      <w:rFonts w:ascii="Verdana" w:hAnsi="Verdana"/>
                      <w:b/>
                      <w:bCs/>
                      <w:sz w:val="20"/>
                    </w:rPr>
                  </w:pPr>
                </w:p>
                <w:p w14:paraId="6D73F137" w14:textId="1A932814" w:rsidR="00C45E79" w:rsidRPr="00C45E79" w:rsidRDefault="00C45E79" w:rsidP="00F912B2">
                  <w:pPr>
                    <w:tabs>
                      <w:tab w:val="left" w:pos="1073"/>
                    </w:tabs>
                    <w:spacing w:after="240"/>
                    <w:rPr>
                      <w:rFonts w:ascii="Verdana" w:hAnsi="Verdana"/>
                      <w:sz w:val="20"/>
                    </w:rPr>
                  </w:pPr>
                  <w:r w:rsidRPr="00C45E79">
                    <w:rPr>
                      <w:rFonts w:ascii="Verdana" w:hAnsi="Verdana"/>
                      <w:b/>
                      <w:bCs/>
                      <w:noProof/>
                      <w:sz w:val="20"/>
                    </w:rPr>
                    <w:lastRenderedPageBreak/>
                    <w:drawing>
                      <wp:anchor distT="0" distB="0" distL="114300" distR="114300" simplePos="0" relativeHeight="251676672" behindDoc="0" locked="0" layoutInCell="1" allowOverlap="1" wp14:anchorId="2C06EE56" wp14:editId="57DED4B6">
                        <wp:simplePos x="0" y="0"/>
                        <wp:positionH relativeFrom="column">
                          <wp:posOffset>1270</wp:posOffset>
                        </wp:positionH>
                        <wp:positionV relativeFrom="page">
                          <wp:posOffset>0</wp:posOffset>
                        </wp:positionV>
                        <wp:extent cx="1140460" cy="1117600"/>
                        <wp:effectExtent l="0" t="0" r="2540" b="6350"/>
                        <wp:wrapThrough wrapText="bothSides">
                          <wp:wrapPolygon edited="0">
                            <wp:start x="0" y="0"/>
                            <wp:lineTo x="0" y="21355"/>
                            <wp:lineTo x="21287" y="21355"/>
                            <wp:lineTo x="21287" y="0"/>
                            <wp:lineTo x="0" y="0"/>
                          </wp:wrapPolygon>
                        </wp:wrapThrough>
                        <wp:docPr id="16" name="Picture 16" descr="Click Unit 1: 3-5s Leader's Manual (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Unit 1: 3-5s Leader's Manual (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046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bCs/>
                      <w:sz w:val="20"/>
                    </w:rPr>
                    <w:t xml:space="preserve">Click </w:t>
                  </w:r>
                  <w:r w:rsidRPr="00C45E79">
                    <w:rPr>
                      <w:rFonts w:ascii="Verdana" w:hAnsi="Verdana"/>
                      <w:sz w:val="20"/>
                    </w:rPr>
                    <w:t xml:space="preserve">is a Bible-based programme for teaching and discipling children from 3-11 years. The CLICK curriculum is based on the belief that the Bible’s own theological framework should direct what is taught and how it is taught. CLICK is Bible-based, teaching the major events, </w:t>
                  </w:r>
                  <w:proofErr w:type="gramStart"/>
                  <w:r w:rsidRPr="00C45E79">
                    <w:rPr>
                      <w:rFonts w:ascii="Verdana" w:hAnsi="Verdana"/>
                      <w:sz w:val="20"/>
                    </w:rPr>
                    <w:t>concepts</w:t>
                  </w:r>
                  <w:proofErr w:type="gramEnd"/>
                  <w:r w:rsidRPr="00C45E79">
                    <w:rPr>
                      <w:rFonts w:ascii="Verdana" w:hAnsi="Verdana"/>
                      <w:sz w:val="20"/>
                    </w:rPr>
                    <w:t xml:space="preserve"> and doctrines of the Bible. </w:t>
                  </w:r>
                  <w:r w:rsidR="00403A00">
                    <w:rPr>
                      <w:rFonts w:ascii="Verdana" w:hAnsi="Verdana"/>
                      <w:sz w:val="20"/>
                    </w:rPr>
                    <w:t xml:space="preserve">Each book includes 10 sessions each with </w:t>
                  </w:r>
                  <w:r w:rsidR="00403A00" w:rsidRPr="00403A00">
                    <w:rPr>
                      <w:rFonts w:ascii="Verdana" w:hAnsi="Verdana"/>
                      <w:sz w:val="20"/>
                    </w:rPr>
                    <w:t>engaging and purposeful activities, games and crafts</w:t>
                  </w:r>
                  <w:r w:rsidR="00403A00">
                    <w:rPr>
                      <w:rFonts w:ascii="Verdana" w:hAnsi="Verdana"/>
                      <w:sz w:val="20"/>
                    </w:rPr>
                    <w:t xml:space="preserve">, </w:t>
                  </w:r>
                  <w:r w:rsidR="00403A00" w:rsidRPr="00403A00">
                    <w:rPr>
                      <w:rFonts w:ascii="Verdana" w:hAnsi="Verdana"/>
                      <w:sz w:val="20"/>
                    </w:rPr>
                    <w:t>music suggestion</w:t>
                  </w:r>
                  <w:r w:rsidR="00403A00">
                    <w:rPr>
                      <w:rFonts w:ascii="Verdana" w:hAnsi="Verdana"/>
                      <w:sz w:val="20"/>
                    </w:rPr>
                    <w:t xml:space="preserve">s, </w:t>
                  </w:r>
                  <w:r w:rsidR="00403A00" w:rsidRPr="00403A00">
                    <w:rPr>
                      <w:rFonts w:ascii="Verdana" w:hAnsi="Verdana"/>
                      <w:sz w:val="20"/>
                    </w:rPr>
                    <w:t>extension ideas for more able children</w:t>
                  </w:r>
                  <w:r w:rsidR="00403A00">
                    <w:rPr>
                      <w:rFonts w:ascii="Verdana" w:hAnsi="Verdana"/>
                      <w:sz w:val="20"/>
                    </w:rPr>
                    <w:t xml:space="preserve">, </w:t>
                  </w:r>
                  <w:r w:rsidR="00403A00" w:rsidRPr="00403A00">
                    <w:rPr>
                      <w:rFonts w:ascii="Verdana" w:hAnsi="Verdana"/>
                      <w:sz w:val="20"/>
                    </w:rPr>
                    <w:t>photocopiable masters for visual aids and activities</w:t>
                  </w:r>
                  <w:r w:rsidR="00403A00">
                    <w:rPr>
                      <w:rFonts w:ascii="Verdana" w:hAnsi="Verdana"/>
                      <w:sz w:val="20"/>
                    </w:rPr>
                    <w:t>.</w:t>
                  </w:r>
                </w:p>
                <w:p w14:paraId="1657FA09" w14:textId="2EFA6C8A" w:rsidR="00F912B2" w:rsidRDefault="00F912B2" w:rsidP="00F912B2">
                  <w:pPr>
                    <w:tabs>
                      <w:tab w:val="left" w:pos="1073"/>
                    </w:tabs>
                    <w:spacing w:after="240"/>
                    <w:rPr>
                      <w:rFonts w:ascii="Verdana" w:hAnsi="Verdana"/>
                      <w:b/>
                      <w:bCs/>
                      <w:sz w:val="20"/>
                    </w:rPr>
                  </w:pPr>
                  <w:r w:rsidRPr="00F912B2">
                    <w:rPr>
                      <w:rFonts w:ascii="Verdana" w:hAnsi="Verdana"/>
                      <w:b/>
                      <w:bCs/>
                      <w:sz w:val="20"/>
                    </w:rPr>
                    <w:t xml:space="preserve">God’s Big Story </w:t>
                  </w:r>
                </w:p>
                <w:p w14:paraId="07CD1A69" w14:textId="77777777" w:rsidR="00F912B2" w:rsidRDefault="00F912B2" w:rsidP="00F912B2">
                  <w:pPr>
                    <w:tabs>
                      <w:tab w:val="left" w:pos="1073"/>
                    </w:tabs>
                    <w:spacing w:after="240"/>
                    <w:rPr>
                      <w:rFonts w:ascii="Verdana" w:hAnsi="Verdana"/>
                      <w:sz w:val="20"/>
                    </w:rPr>
                  </w:pPr>
                  <w:r w:rsidRPr="00F912B2">
                    <w:rPr>
                      <w:rFonts w:ascii="Verdana" w:hAnsi="Verdana"/>
                      <w:sz w:val="20"/>
                    </w:rPr>
                    <w:t>Bible stories are made accessible and memorable for under 5’s and their families</w:t>
                  </w:r>
                  <w:r>
                    <w:rPr>
                      <w:rFonts w:ascii="Verdana" w:hAnsi="Verdana"/>
                      <w:sz w:val="20"/>
                    </w:rPr>
                    <w:t xml:space="preserve"> u</w:t>
                  </w:r>
                  <w:r w:rsidRPr="00F912B2">
                    <w:rPr>
                      <w:rFonts w:ascii="Verdana" w:hAnsi="Verdana"/>
                      <w:sz w:val="20"/>
                    </w:rPr>
                    <w:t xml:space="preserve">sing </w:t>
                  </w:r>
                  <w:proofErr w:type="spellStart"/>
                  <w:r w:rsidRPr="00F912B2">
                    <w:rPr>
                      <w:rFonts w:ascii="Verdana" w:hAnsi="Verdana"/>
                      <w:sz w:val="20"/>
                    </w:rPr>
                    <w:t>Happyland</w:t>
                  </w:r>
                  <w:proofErr w:type="spellEnd"/>
                  <w:r w:rsidRPr="00F912B2">
                    <w:rPr>
                      <w:rFonts w:ascii="Verdana" w:hAnsi="Verdana"/>
                      <w:sz w:val="20"/>
                    </w:rPr>
                    <w:t xml:space="preserve"> toys from the Early Learning Centre</w:t>
                  </w:r>
                  <w:r>
                    <w:rPr>
                      <w:rFonts w:ascii="Verdana" w:hAnsi="Verdana"/>
                      <w:sz w:val="20"/>
                    </w:rPr>
                    <w:t xml:space="preserve">. </w:t>
                  </w:r>
                  <w:r w:rsidRPr="00F912B2">
                    <w:rPr>
                      <w:rFonts w:ascii="Verdana" w:hAnsi="Verdana"/>
                      <w:sz w:val="20"/>
                    </w:rPr>
                    <w:t xml:space="preserve">Each story book is available to buy and comes with free downloadable resources. Children can hear, see, </w:t>
                  </w:r>
                  <w:proofErr w:type="gramStart"/>
                  <w:r w:rsidRPr="00F912B2">
                    <w:rPr>
                      <w:rFonts w:ascii="Verdana" w:hAnsi="Verdana"/>
                      <w:sz w:val="20"/>
                    </w:rPr>
                    <w:t>sing</w:t>
                  </w:r>
                  <w:proofErr w:type="gramEnd"/>
                  <w:r w:rsidRPr="00F912B2">
                    <w:rPr>
                      <w:rFonts w:ascii="Verdana" w:hAnsi="Verdana"/>
                      <w:sz w:val="20"/>
                    </w:rPr>
                    <w:t xml:space="preserve"> and play the story both at home and in a toddler group setting.</w:t>
                  </w:r>
                </w:p>
                <w:p w14:paraId="465868D7" w14:textId="33E9DCE4" w:rsidR="00F912B2" w:rsidRPr="00F912B2" w:rsidRDefault="00F912B2" w:rsidP="00F912B2">
                  <w:pPr>
                    <w:tabs>
                      <w:tab w:val="left" w:pos="1073"/>
                    </w:tabs>
                    <w:spacing w:after="240"/>
                    <w:rPr>
                      <w:rFonts w:ascii="Verdana" w:hAnsi="Verdana"/>
                      <w:sz w:val="20"/>
                    </w:rPr>
                  </w:pPr>
                  <w:bookmarkStart w:id="2" w:name="_Hlk110950879"/>
                  <w:r w:rsidRPr="00F912B2">
                    <w:rPr>
                      <w:rFonts w:ascii="Verdana" w:hAnsi="Verdana"/>
                      <w:sz w:val="20"/>
                    </w:rPr>
                    <w:t>https://www.hopetogether.org.uk/Groups/367949/Gods_Big_Story.aspx</w:t>
                  </w:r>
                  <w:bookmarkEnd w:id="2"/>
                </w:p>
              </w:tc>
            </w:tr>
          </w:tbl>
          <w:p w14:paraId="43FA2291" w14:textId="359E9724" w:rsidR="00F912B2" w:rsidRPr="00F912B2" w:rsidRDefault="00F912B2" w:rsidP="00F912B2">
            <w:pPr>
              <w:tabs>
                <w:tab w:val="left" w:pos="1073"/>
              </w:tabs>
              <w:spacing w:after="240"/>
              <w:rPr>
                <w:rFonts w:ascii="Verdana" w:hAnsi="Verdana"/>
                <w:b/>
                <w:bCs/>
                <w:sz w:val="20"/>
              </w:rPr>
            </w:pPr>
          </w:p>
        </w:tc>
      </w:tr>
    </w:tbl>
    <w:p w14:paraId="414F2C9D" w14:textId="6117E503"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lastRenderedPageBreak/>
        <w:t>Big Start</w:t>
      </w:r>
    </w:p>
    <w:p w14:paraId="156F560F" w14:textId="77777777" w:rsidR="006946AB" w:rsidRPr="006946AB" w:rsidRDefault="006946AB" w:rsidP="006946AB">
      <w:pPr>
        <w:tabs>
          <w:tab w:val="left" w:pos="1073"/>
        </w:tabs>
        <w:spacing w:after="240"/>
        <w:rPr>
          <w:rFonts w:ascii="Verdana" w:hAnsi="Verdana"/>
          <w:b/>
          <w:bCs/>
          <w:sz w:val="20"/>
        </w:rPr>
      </w:pPr>
      <w:r w:rsidRPr="006946AB">
        <w:rPr>
          <w:rFonts w:ascii="Verdana" w:hAnsi="Verdana"/>
          <w:sz w:val="20"/>
        </w:rPr>
        <w:t xml:space="preserve">The Big Start curriculum combines value-based themes with stories from the Bible, the sessions are easy to plan and great fun for children. They give </w:t>
      </w:r>
      <w:proofErr w:type="gramStart"/>
      <w:r w:rsidRPr="006946AB">
        <w:rPr>
          <w:rFonts w:ascii="Verdana" w:hAnsi="Verdana"/>
          <w:sz w:val="20"/>
        </w:rPr>
        <w:t>you :</w:t>
      </w:r>
      <w:proofErr w:type="gramEnd"/>
      <w:r w:rsidRPr="006946AB">
        <w:rPr>
          <w:rFonts w:ascii="Verdana" w:hAnsi="Verdana"/>
          <w:sz w:val="20"/>
        </w:rPr>
        <w:t xml:space="preserve"> song and lyric videos , music, scripts, or an idea or a video for the story, a prayer and alternative reflection as well as a practical follow up to apply the learning. There are 35 topics with 2 to 6 sessions in each. </w:t>
      </w:r>
    </w:p>
    <w:p w14:paraId="6B453AD0"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Big Start is written and designed to be fun, multimedia rich, interactive, values based, adaptable, modular and to include worship songs and ideas for prayer and reflection. All these elements combine to make a curriculum that is visual and engaging but gives opportunity for deep thought and reflection about biblical themes, </w:t>
      </w:r>
      <w:proofErr w:type="gramStart"/>
      <w:r w:rsidRPr="006946AB">
        <w:rPr>
          <w:rFonts w:ascii="Verdana" w:hAnsi="Verdana"/>
          <w:sz w:val="20"/>
        </w:rPr>
        <w:t>characters</w:t>
      </w:r>
      <w:proofErr w:type="gramEnd"/>
      <w:r w:rsidRPr="006946AB">
        <w:rPr>
          <w:rFonts w:ascii="Verdana" w:hAnsi="Verdana"/>
          <w:sz w:val="20"/>
        </w:rPr>
        <w:t xml:space="preserve"> and stories.</w:t>
      </w:r>
    </w:p>
    <w:p w14:paraId="59EE34B2" w14:textId="69D45A80" w:rsidR="006946AB" w:rsidRPr="006946AB" w:rsidRDefault="006946AB" w:rsidP="006946AB">
      <w:pPr>
        <w:tabs>
          <w:tab w:val="left" w:pos="1073"/>
        </w:tabs>
        <w:spacing w:after="240"/>
        <w:rPr>
          <w:rFonts w:ascii="Verdana" w:hAnsi="Verdana"/>
          <w:b/>
          <w:bCs/>
          <w:sz w:val="20"/>
        </w:rPr>
      </w:pPr>
      <w:proofErr w:type="spellStart"/>
      <w:r w:rsidRPr="006946AB">
        <w:rPr>
          <w:rFonts w:ascii="Verdana" w:hAnsi="Verdana"/>
          <w:b/>
          <w:bCs/>
          <w:sz w:val="20"/>
        </w:rPr>
        <w:t>StoryStack</w:t>
      </w:r>
      <w:proofErr w:type="spellEnd"/>
    </w:p>
    <w:p w14:paraId="226889AD"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The Story Stack are sets of cups which are a storytelling tool. They are a set of stacking cup characters for use as visual aids in telling bible stories to children aged 3 and over, helping them to listen and be involved.  </w:t>
      </w:r>
    </w:p>
    <w:p w14:paraId="1F7672BD"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 They are like actors on stage or television and can play the part of many different people in various stories. The cast of 24 is sufficient for the telling of many bible stories. A character who plays the part of one of Jacob's sons in an </w:t>
      </w:r>
      <w:proofErr w:type="gramStart"/>
      <w:r w:rsidRPr="006946AB">
        <w:rPr>
          <w:rFonts w:ascii="Verdana" w:hAnsi="Verdana"/>
          <w:sz w:val="20"/>
        </w:rPr>
        <w:t>old testament</w:t>
      </w:r>
      <w:proofErr w:type="gramEnd"/>
      <w:r w:rsidRPr="006946AB">
        <w:rPr>
          <w:rFonts w:ascii="Verdana" w:hAnsi="Verdana"/>
          <w:sz w:val="20"/>
        </w:rPr>
        <w:t xml:space="preserve"> reading will reappear as a disciple in a new testament one. The leader can use the suggested, numbered cast lists for the printable stories or ask the children to cast the characters themselves.  </w:t>
      </w:r>
    </w:p>
    <w:p w14:paraId="1E1C7BAD"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The cups are durable, meaning the children can play with them, plus they can be easily cleaned. Due to their stacking nature, they can be stored easily and take up a limited amount of space.  </w:t>
      </w:r>
    </w:p>
    <w:p w14:paraId="45C16C78"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Visit their website (http://www.storystack.co.uk/) to order a set and to print the pre-written bible story scripts. Alternatively, you can create your own characters, as there is a </w:t>
      </w:r>
      <w:proofErr w:type="spellStart"/>
      <w:r w:rsidRPr="006946AB">
        <w:rPr>
          <w:rFonts w:ascii="Verdana" w:hAnsi="Verdana"/>
          <w:sz w:val="20"/>
        </w:rPr>
        <w:t>Storystack</w:t>
      </w:r>
      <w:proofErr w:type="spellEnd"/>
      <w:r w:rsidRPr="006946AB">
        <w:rPr>
          <w:rFonts w:ascii="Verdana" w:hAnsi="Verdana"/>
          <w:sz w:val="20"/>
        </w:rPr>
        <w:t xml:space="preserve"> Figure template on their website, to enable you to design your own characters.  £35 the set £40 with book. </w:t>
      </w:r>
    </w:p>
    <w:p w14:paraId="4857B900" w14:textId="3D2A557B" w:rsidR="006946AB" w:rsidRPr="006946AB" w:rsidRDefault="006946AB" w:rsidP="006946AB">
      <w:pPr>
        <w:tabs>
          <w:tab w:val="left" w:pos="1073"/>
        </w:tabs>
        <w:spacing w:after="240"/>
        <w:rPr>
          <w:rFonts w:ascii="Verdana" w:hAnsi="Verdana"/>
          <w:sz w:val="20"/>
        </w:rPr>
      </w:pPr>
      <w:proofErr w:type="spellStart"/>
      <w:r w:rsidRPr="006946AB">
        <w:rPr>
          <w:rFonts w:ascii="Verdana" w:hAnsi="Verdana"/>
          <w:b/>
          <w:bCs/>
          <w:sz w:val="20"/>
        </w:rPr>
        <w:lastRenderedPageBreak/>
        <w:t>Trueways</w:t>
      </w:r>
      <w:proofErr w:type="spellEnd"/>
      <w:r w:rsidRPr="006946AB">
        <w:rPr>
          <w:rFonts w:ascii="Verdana" w:hAnsi="Verdana"/>
          <w:b/>
          <w:bCs/>
          <w:sz w:val="20"/>
        </w:rPr>
        <w:t xml:space="preserve"> Kids </w:t>
      </w:r>
      <w:proofErr w:type="gramStart"/>
      <w:r w:rsidRPr="006946AB">
        <w:rPr>
          <w:rFonts w:ascii="Verdana" w:hAnsi="Verdana"/>
          <w:sz w:val="20"/>
        </w:rPr>
        <w:t>is  a</w:t>
      </w:r>
      <w:proofErr w:type="gramEnd"/>
      <w:r w:rsidRPr="006946AB">
        <w:rPr>
          <w:rFonts w:ascii="Verdana" w:hAnsi="Verdana"/>
          <w:sz w:val="20"/>
        </w:rPr>
        <w:t xml:space="preserve"> website with free resources designed for under 5’s. They have ideas to use at home but can be used in a group as well. Includes free printable stories, lesson outlines, games and activities, worksheets, games, colouring pages, crafts, </w:t>
      </w:r>
      <w:proofErr w:type="gramStart"/>
      <w:r w:rsidRPr="006946AB">
        <w:rPr>
          <w:rFonts w:ascii="Verdana" w:hAnsi="Verdana"/>
          <w:sz w:val="20"/>
        </w:rPr>
        <w:t>worship</w:t>
      </w:r>
      <w:proofErr w:type="gramEnd"/>
      <w:r w:rsidRPr="006946AB">
        <w:rPr>
          <w:rFonts w:ascii="Verdana" w:hAnsi="Verdana"/>
          <w:sz w:val="20"/>
        </w:rPr>
        <w:t xml:space="preserve"> and prayer ideas.</w:t>
      </w:r>
    </w:p>
    <w:p w14:paraId="6CCE3EE5" w14:textId="3745B734" w:rsidR="006946AB" w:rsidRDefault="003F07FB" w:rsidP="006946AB">
      <w:pPr>
        <w:tabs>
          <w:tab w:val="left" w:pos="1073"/>
        </w:tabs>
        <w:spacing w:after="240"/>
        <w:rPr>
          <w:rStyle w:val="Hyperlink"/>
          <w:rFonts w:ascii="Verdana" w:hAnsi="Verdana"/>
          <w:sz w:val="20"/>
        </w:rPr>
      </w:pPr>
      <w:hyperlink r:id="rId31" w:history="1">
        <w:r w:rsidR="006946AB" w:rsidRPr="006946AB">
          <w:rPr>
            <w:rStyle w:val="Hyperlink"/>
            <w:rFonts w:ascii="Verdana" w:hAnsi="Verdana"/>
            <w:sz w:val="20"/>
          </w:rPr>
          <w:t>www.truewaykids.com</w:t>
        </w:r>
      </w:hyperlink>
    </w:p>
    <w:p w14:paraId="0892274D" w14:textId="77E65178" w:rsidR="00E950D9" w:rsidRPr="006946AB" w:rsidRDefault="00E950D9" w:rsidP="006946AB">
      <w:pPr>
        <w:tabs>
          <w:tab w:val="left" w:pos="1073"/>
        </w:tabs>
        <w:spacing w:after="240"/>
        <w:rPr>
          <w:rFonts w:ascii="Verdana" w:hAnsi="Verdana"/>
          <w:sz w:val="20"/>
        </w:rPr>
      </w:pPr>
      <w:r w:rsidRPr="00E950D9">
        <w:rPr>
          <w:rFonts w:ascii="Verdana" w:hAnsi="Verdana"/>
          <w:b/>
          <w:bCs/>
          <w:noProof/>
          <w:sz w:val="20"/>
        </w:rPr>
        <w:drawing>
          <wp:anchor distT="0" distB="0" distL="114300" distR="114300" simplePos="0" relativeHeight="251678720" behindDoc="0" locked="0" layoutInCell="1" allowOverlap="1" wp14:anchorId="55D289D3" wp14:editId="76725F62">
            <wp:simplePos x="0" y="0"/>
            <wp:positionH relativeFrom="column">
              <wp:posOffset>-62230</wp:posOffset>
            </wp:positionH>
            <wp:positionV relativeFrom="paragraph">
              <wp:posOffset>301625</wp:posOffset>
            </wp:positionV>
            <wp:extent cx="1282700" cy="1282700"/>
            <wp:effectExtent l="0" t="0" r="0" b="0"/>
            <wp:wrapThrough wrapText="bothSides">
              <wp:wrapPolygon edited="0">
                <wp:start x="0" y="0"/>
                <wp:lineTo x="0" y="21172"/>
                <wp:lineTo x="21172" y="21172"/>
                <wp:lineTo x="21172" y="0"/>
                <wp:lineTo x="0" y="0"/>
              </wp:wrapPolygon>
            </wp:wrapThrough>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03C9E" w14:textId="399ECC30" w:rsidR="00B31C02" w:rsidRDefault="00E950D9" w:rsidP="006946AB">
      <w:pPr>
        <w:tabs>
          <w:tab w:val="left" w:pos="1073"/>
        </w:tabs>
        <w:spacing w:after="240"/>
        <w:rPr>
          <w:rFonts w:ascii="Verdana" w:hAnsi="Verdana"/>
          <w:sz w:val="20"/>
        </w:rPr>
      </w:pPr>
      <w:r>
        <w:rPr>
          <w:rFonts w:ascii="Verdana" w:hAnsi="Verdana"/>
          <w:b/>
          <w:bCs/>
          <w:sz w:val="20"/>
        </w:rPr>
        <w:t xml:space="preserve">x-Cavate </w:t>
      </w:r>
      <w:r>
        <w:rPr>
          <w:rFonts w:ascii="Verdana" w:hAnsi="Verdana"/>
          <w:sz w:val="20"/>
        </w:rPr>
        <w:t xml:space="preserve">is a curriculum available from New Wine. There </w:t>
      </w:r>
      <w:proofErr w:type="gramStart"/>
      <w:r>
        <w:rPr>
          <w:rFonts w:ascii="Verdana" w:hAnsi="Verdana"/>
          <w:sz w:val="20"/>
        </w:rPr>
        <w:t>are</w:t>
      </w:r>
      <w:proofErr w:type="gramEnd"/>
      <w:r>
        <w:rPr>
          <w:rFonts w:ascii="Verdana" w:hAnsi="Verdana"/>
          <w:sz w:val="20"/>
        </w:rPr>
        <w:t xml:space="preserve"> pre-school, 5-7 and 8-11 resources with 10 sessions in each book. There is interactive Bible teaching, online resources, quiet and lively </w:t>
      </w:r>
      <w:proofErr w:type="gramStart"/>
      <w:r>
        <w:rPr>
          <w:rFonts w:ascii="Verdana" w:hAnsi="Verdana"/>
          <w:sz w:val="20"/>
        </w:rPr>
        <w:t>activities</w:t>
      </w:r>
      <w:proofErr w:type="gramEnd"/>
      <w:r>
        <w:rPr>
          <w:rFonts w:ascii="Verdana" w:hAnsi="Verdana"/>
          <w:sz w:val="20"/>
        </w:rPr>
        <w:t xml:space="preserve"> and tips on including everyone.</w:t>
      </w:r>
    </w:p>
    <w:p w14:paraId="18AD4B36" w14:textId="4B2B0393" w:rsidR="00E950D9" w:rsidRDefault="00E950D9" w:rsidP="006946AB">
      <w:pPr>
        <w:tabs>
          <w:tab w:val="left" w:pos="1073"/>
        </w:tabs>
        <w:spacing w:after="240"/>
        <w:rPr>
          <w:rFonts w:ascii="Verdana" w:hAnsi="Verdana"/>
          <w:sz w:val="20"/>
        </w:rPr>
      </w:pPr>
    </w:p>
    <w:p w14:paraId="4C34F7A4" w14:textId="270D353B" w:rsidR="00E950D9" w:rsidRDefault="00E950D9" w:rsidP="006946AB">
      <w:pPr>
        <w:tabs>
          <w:tab w:val="left" w:pos="1073"/>
        </w:tabs>
        <w:spacing w:after="240"/>
        <w:rPr>
          <w:rFonts w:ascii="Verdana" w:hAnsi="Verdana"/>
          <w:sz w:val="20"/>
        </w:rPr>
      </w:pPr>
    </w:p>
    <w:p w14:paraId="40BFEC6E" w14:textId="5F3CB628" w:rsidR="00E950D9" w:rsidRPr="00E950D9" w:rsidRDefault="00BF69E3" w:rsidP="006946AB">
      <w:pPr>
        <w:tabs>
          <w:tab w:val="left" w:pos="1073"/>
        </w:tabs>
        <w:spacing w:after="240"/>
        <w:rPr>
          <w:rFonts w:ascii="Verdana" w:hAnsi="Verdana"/>
          <w:sz w:val="20"/>
        </w:rPr>
      </w:pPr>
      <w:r>
        <w:rPr>
          <w:noProof/>
        </w:rPr>
        <w:drawing>
          <wp:anchor distT="0" distB="0" distL="114300" distR="114300" simplePos="0" relativeHeight="251677696" behindDoc="0" locked="0" layoutInCell="1" allowOverlap="1" wp14:anchorId="0DBD8141" wp14:editId="250E7282">
            <wp:simplePos x="0" y="0"/>
            <wp:positionH relativeFrom="column">
              <wp:posOffset>4331970</wp:posOffset>
            </wp:positionH>
            <wp:positionV relativeFrom="page">
              <wp:posOffset>3949700</wp:posOffset>
            </wp:positionV>
            <wp:extent cx="1593850" cy="1212850"/>
            <wp:effectExtent l="0" t="0" r="6350" b="6350"/>
            <wp:wrapThrough wrapText="bothSides">
              <wp:wrapPolygon edited="0">
                <wp:start x="0" y="0"/>
                <wp:lineTo x="0" y="20695"/>
                <wp:lineTo x="18588" y="21374"/>
                <wp:lineTo x="20137" y="21374"/>
                <wp:lineTo x="21428" y="21374"/>
                <wp:lineTo x="21428" y="0"/>
                <wp:lineTo x="0" y="0"/>
              </wp:wrapPolygon>
            </wp:wrapThrough>
            <wp:docPr id="19" name="Picture 19" descr="Younge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nger you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3850" cy="1212850"/>
                    </a:xfrm>
                    <a:prstGeom prst="rect">
                      <a:avLst/>
                    </a:prstGeom>
                    <a:noFill/>
                    <a:ln>
                      <a:noFill/>
                    </a:ln>
                  </pic:spPr>
                </pic:pic>
              </a:graphicData>
            </a:graphic>
          </wp:anchor>
        </w:drawing>
      </w:r>
    </w:p>
    <w:p w14:paraId="1FA52027" w14:textId="5DCA011D" w:rsidR="00616458" w:rsidRDefault="00616458" w:rsidP="006946AB">
      <w:pPr>
        <w:tabs>
          <w:tab w:val="left" w:pos="1073"/>
        </w:tabs>
        <w:spacing w:after="240"/>
        <w:rPr>
          <w:rFonts w:ascii="Verdana" w:hAnsi="Verdana"/>
          <w:sz w:val="20"/>
        </w:rPr>
      </w:pPr>
      <w:r w:rsidRPr="00616458">
        <w:rPr>
          <w:rFonts w:ascii="Verdana" w:hAnsi="Verdana"/>
          <w:b/>
          <w:bCs/>
          <w:sz w:val="20"/>
        </w:rPr>
        <w:t>Connected</w:t>
      </w:r>
      <w:r w:rsidRPr="00616458">
        <w:rPr>
          <w:rFonts w:ascii="Verdana" w:hAnsi="Verdana"/>
          <w:sz w:val="20"/>
        </w:rPr>
        <w:t xml:space="preserve"> will help your children and young people develop hearts that are connected to God, </w:t>
      </w:r>
      <w:proofErr w:type="gramStart"/>
      <w:r w:rsidRPr="00616458">
        <w:rPr>
          <w:rFonts w:ascii="Verdana" w:hAnsi="Verdana"/>
          <w:sz w:val="20"/>
        </w:rPr>
        <w:t>each other</w:t>
      </w:r>
      <w:proofErr w:type="gramEnd"/>
      <w:r w:rsidRPr="00616458">
        <w:rPr>
          <w:rFonts w:ascii="Verdana" w:hAnsi="Verdana"/>
          <w:sz w:val="20"/>
        </w:rPr>
        <w:t xml:space="preserve"> and the community around them. They will explore who God is, their identity in Him and develop a relationship with a living God who loves and treasures them. Connected covers what it means to be powerful and free, how to develop </w:t>
      </w:r>
      <w:proofErr w:type="gramStart"/>
      <w:r w:rsidRPr="00616458">
        <w:rPr>
          <w:rFonts w:ascii="Verdana" w:hAnsi="Verdana"/>
          <w:sz w:val="20"/>
        </w:rPr>
        <w:t>two way</w:t>
      </w:r>
      <w:proofErr w:type="gramEnd"/>
      <w:r w:rsidRPr="00616458">
        <w:rPr>
          <w:rFonts w:ascii="Verdana" w:hAnsi="Verdana"/>
          <w:sz w:val="20"/>
        </w:rPr>
        <w:t xml:space="preserve"> conversation with God, healing, compassion, generosity, risk and much mo</w:t>
      </w:r>
      <w:r>
        <w:rPr>
          <w:rFonts w:ascii="Verdana" w:hAnsi="Verdana"/>
          <w:sz w:val="20"/>
        </w:rPr>
        <w:t>re.  There is a year</w:t>
      </w:r>
      <w:r w:rsidR="00E950D9">
        <w:rPr>
          <w:rFonts w:ascii="Verdana" w:hAnsi="Verdana"/>
          <w:sz w:val="20"/>
        </w:rPr>
        <w:t>’</w:t>
      </w:r>
      <w:r>
        <w:rPr>
          <w:rFonts w:ascii="Verdana" w:hAnsi="Verdana"/>
          <w:sz w:val="20"/>
        </w:rPr>
        <w:t>s worth of plans for both under 5-10’s and 11-14’s</w:t>
      </w:r>
    </w:p>
    <w:p w14:paraId="75A52866" w14:textId="221F81C0" w:rsidR="006946AB" w:rsidRDefault="003F07FB" w:rsidP="006946AB">
      <w:pPr>
        <w:tabs>
          <w:tab w:val="left" w:pos="1073"/>
        </w:tabs>
        <w:spacing w:after="240"/>
        <w:rPr>
          <w:rStyle w:val="Hyperlink"/>
          <w:rFonts w:ascii="Verdana" w:hAnsi="Verdana"/>
          <w:sz w:val="20"/>
        </w:rPr>
      </w:pPr>
      <w:hyperlink r:id="rId34" w:history="1">
        <w:r w:rsidR="00616458" w:rsidRPr="00BB3A56">
          <w:rPr>
            <w:rStyle w:val="Hyperlink"/>
            <w:rFonts w:ascii="Verdana" w:hAnsi="Verdana"/>
            <w:sz w:val="20"/>
          </w:rPr>
          <w:t>https://connectedhearts.co.uk/</w:t>
        </w:r>
      </w:hyperlink>
    </w:p>
    <w:p w14:paraId="2351D89E" w14:textId="77777777" w:rsidR="00167FEC" w:rsidRDefault="00167FEC" w:rsidP="006946AB">
      <w:pPr>
        <w:tabs>
          <w:tab w:val="left" w:pos="1073"/>
        </w:tabs>
        <w:spacing w:after="240"/>
        <w:rPr>
          <w:rStyle w:val="Hyperlink"/>
          <w:rFonts w:ascii="Verdana" w:hAnsi="Verdana"/>
          <w:sz w:val="20"/>
        </w:rPr>
      </w:pPr>
    </w:p>
    <w:p w14:paraId="3AB3DF65" w14:textId="32FBABB8" w:rsidR="00167FEC" w:rsidRDefault="00167FEC" w:rsidP="006946AB">
      <w:pPr>
        <w:tabs>
          <w:tab w:val="left" w:pos="1073"/>
        </w:tabs>
        <w:spacing w:after="240"/>
        <w:rPr>
          <w:rStyle w:val="Hyperlink"/>
          <w:rFonts w:ascii="Verdana" w:hAnsi="Verdana"/>
          <w:b/>
          <w:bCs/>
          <w:color w:val="auto"/>
          <w:sz w:val="24"/>
          <w:szCs w:val="24"/>
        </w:rPr>
      </w:pPr>
      <w:r w:rsidRPr="00167FEC">
        <w:rPr>
          <w:rStyle w:val="Hyperlink"/>
          <w:rFonts w:ascii="Verdana" w:hAnsi="Verdana"/>
          <w:b/>
          <w:bCs/>
          <w:color w:val="auto"/>
          <w:sz w:val="24"/>
          <w:szCs w:val="24"/>
        </w:rPr>
        <w:t>For Churches that follow the Lectionary</w:t>
      </w:r>
    </w:p>
    <w:p w14:paraId="14AE64FF" w14:textId="3B79E00E" w:rsidR="00167FEC" w:rsidRPr="00167FEC" w:rsidRDefault="00167FEC" w:rsidP="006946AB">
      <w:pPr>
        <w:tabs>
          <w:tab w:val="left" w:pos="1073"/>
        </w:tabs>
        <w:spacing w:after="240"/>
        <w:rPr>
          <w:rStyle w:val="Hyperlink"/>
          <w:rFonts w:ascii="Verdana" w:hAnsi="Verdana"/>
          <w:b/>
          <w:bCs/>
          <w:color w:val="auto"/>
          <w:sz w:val="24"/>
          <w:szCs w:val="24"/>
        </w:rPr>
      </w:pPr>
    </w:p>
    <w:p w14:paraId="72B1B672" w14:textId="758D5B9A" w:rsidR="00167FEC" w:rsidRPr="00167FEC" w:rsidRDefault="00167FEC" w:rsidP="00167FEC">
      <w:pPr>
        <w:tabs>
          <w:tab w:val="left" w:pos="1073"/>
        </w:tabs>
        <w:spacing w:after="240"/>
        <w:rPr>
          <w:rFonts w:ascii="Verdana" w:hAnsi="Verdana"/>
          <w:i/>
          <w:iCs/>
          <w:color w:val="000000"/>
          <w:sz w:val="20"/>
        </w:rPr>
      </w:pPr>
      <w:r w:rsidRPr="00167FEC">
        <w:rPr>
          <w:rFonts w:ascii="Verdana" w:hAnsi="Verdana"/>
          <w:b/>
          <w:bCs/>
          <w:color w:val="000000"/>
          <w:sz w:val="20"/>
        </w:rPr>
        <w:t>Ministry-to-children.com</w:t>
      </w:r>
      <w:r w:rsidRPr="00167FEC">
        <w:rPr>
          <w:rFonts w:ascii="Verdana" w:hAnsi="Verdana"/>
          <w:color w:val="000000"/>
          <w:sz w:val="20"/>
        </w:rPr>
        <w:t xml:space="preserve"> – Lectionary based website and searchable. </w:t>
      </w:r>
      <w:r w:rsidRPr="00167FEC">
        <w:rPr>
          <w:rFonts w:ascii="Verdana" w:hAnsi="Verdana"/>
          <w:i/>
          <w:iCs/>
          <w:color w:val="000000"/>
          <w:sz w:val="20"/>
        </w:rPr>
        <w:t>Ministry-To-Children.com</w:t>
      </w:r>
      <w:r w:rsidRPr="00167FEC">
        <w:rPr>
          <w:rFonts w:ascii="Verdana" w:hAnsi="Verdana"/>
          <w:color w:val="000000"/>
          <w:sz w:val="20"/>
        </w:rPr>
        <w:t xml:space="preserve"> provide age-appropriate Bible study material and Sunday School curriculum.</w:t>
      </w:r>
    </w:p>
    <w:p w14:paraId="75F3B347" w14:textId="02D87719" w:rsidR="00167FEC" w:rsidRPr="00167FEC" w:rsidRDefault="00167FEC" w:rsidP="00167FEC">
      <w:pPr>
        <w:tabs>
          <w:tab w:val="left" w:pos="1073"/>
        </w:tabs>
        <w:spacing w:after="240"/>
        <w:rPr>
          <w:rFonts w:ascii="Verdana" w:hAnsi="Verdana"/>
          <w:color w:val="000000"/>
          <w:sz w:val="20"/>
        </w:rPr>
      </w:pPr>
      <w:r w:rsidRPr="00167FEC">
        <w:rPr>
          <w:rFonts w:ascii="Verdana" w:hAnsi="Verdana"/>
          <w:color w:val="000000"/>
          <w:sz w:val="20"/>
        </w:rPr>
        <w:t>Seems to have some good ideas – interactive options and downloadable content.</w:t>
      </w:r>
    </w:p>
    <w:p w14:paraId="2131B2B7" w14:textId="34C6AAA0" w:rsidR="00167FEC" w:rsidRPr="00167FEC" w:rsidRDefault="003F07FB" w:rsidP="00167FEC">
      <w:pPr>
        <w:tabs>
          <w:tab w:val="left" w:pos="1073"/>
        </w:tabs>
        <w:spacing w:after="240"/>
        <w:rPr>
          <w:rFonts w:ascii="Verdana" w:hAnsi="Verdana"/>
          <w:color w:val="000000"/>
          <w:sz w:val="20"/>
        </w:rPr>
      </w:pPr>
      <w:r w:rsidRPr="00167FEC">
        <w:rPr>
          <w:rFonts w:ascii="Verdana" w:hAnsi="Verdana"/>
          <w:color w:val="000000"/>
          <w:sz w:val="20"/>
        </w:rPr>
        <w:drawing>
          <wp:anchor distT="0" distB="0" distL="114300" distR="114300" simplePos="0" relativeHeight="251683840" behindDoc="0" locked="0" layoutInCell="1" allowOverlap="1" wp14:anchorId="33453D20" wp14:editId="1E277913">
            <wp:simplePos x="0" y="0"/>
            <wp:positionH relativeFrom="column">
              <wp:posOffset>-19050</wp:posOffset>
            </wp:positionH>
            <wp:positionV relativeFrom="page">
              <wp:posOffset>7625080</wp:posOffset>
            </wp:positionV>
            <wp:extent cx="1149350" cy="1639570"/>
            <wp:effectExtent l="0" t="0" r="0" b="0"/>
            <wp:wrapThrough wrapText="bothSides">
              <wp:wrapPolygon edited="0">
                <wp:start x="0" y="0"/>
                <wp:lineTo x="0" y="21332"/>
                <wp:lineTo x="21123" y="21332"/>
                <wp:lineTo x="21123" y="0"/>
                <wp:lineTo x="0" y="0"/>
              </wp:wrapPolygon>
            </wp:wrapThrough>
            <wp:docPr id="18" name="Picture 18" descr="A group of sun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sunflowe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FEC" w:rsidRPr="00167FEC">
        <w:rPr>
          <w:rFonts w:ascii="Verdana" w:hAnsi="Verdana"/>
          <w:b/>
          <w:bCs/>
          <w:color w:val="000000"/>
          <w:sz w:val="20"/>
        </w:rPr>
        <w:t>Living Stones</w:t>
      </w:r>
      <w:r w:rsidR="00167FEC" w:rsidRPr="00167FEC">
        <w:rPr>
          <w:rFonts w:ascii="Verdana" w:hAnsi="Verdana"/>
          <w:color w:val="000000"/>
          <w:sz w:val="20"/>
        </w:rPr>
        <w:t xml:space="preserve">: Susan Sayers has created a complete all-age, all-stage package to help parishes get the best out of the Common Worship Lectionary. It has ideas, outlines, intercessions, mini-dramas and much more. It is an entirely practical book which explores the texts of the new Lectionary, teases out the meaning and opportunities inherent in them and then offers plenty of ideas, </w:t>
      </w:r>
      <w:proofErr w:type="gramStart"/>
      <w:r w:rsidR="00167FEC" w:rsidRPr="00167FEC">
        <w:rPr>
          <w:rFonts w:ascii="Verdana" w:hAnsi="Verdana"/>
          <w:color w:val="000000"/>
          <w:sz w:val="20"/>
        </w:rPr>
        <w:t>suggestions</w:t>
      </w:r>
      <w:proofErr w:type="gramEnd"/>
      <w:r w:rsidR="00167FEC" w:rsidRPr="00167FEC">
        <w:rPr>
          <w:rFonts w:ascii="Verdana" w:hAnsi="Verdana"/>
          <w:color w:val="000000"/>
          <w:sz w:val="20"/>
        </w:rPr>
        <w:t xml:space="preserve"> and encouragement. </w:t>
      </w:r>
      <w:r w:rsidR="00167FEC" w:rsidRPr="00167FEC">
        <w:rPr>
          <w:rFonts w:ascii="Verdana" w:hAnsi="Verdana"/>
          <w:color w:val="000000"/>
          <w:sz w:val="20"/>
        </w:rPr>
        <w:br/>
      </w:r>
      <w:r w:rsidR="00167FEC" w:rsidRPr="00167FEC">
        <w:rPr>
          <w:rFonts w:ascii="Verdana" w:hAnsi="Verdana"/>
          <w:color w:val="000000"/>
          <w:sz w:val="20"/>
        </w:rPr>
        <w:br/>
        <w:t xml:space="preserve">Each Sunday includes a Thought for the Day, Notes on the Reading, Discussion Starters, background material for an All-age Talk, All-stage plus All-age Ideas, a complete set of Intercessions and suggestions for </w:t>
      </w:r>
      <w:r w:rsidR="00167FEC" w:rsidRPr="00167FEC">
        <w:rPr>
          <w:rFonts w:ascii="Verdana" w:hAnsi="Verdana"/>
          <w:color w:val="000000"/>
          <w:sz w:val="20"/>
        </w:rPr>
        <w:lastRenderedPageBreak/>
        <w:t xml:space="preserve">music. There are fully worked-out programmes for pre-school children, </w:t>
      </w:r>
      <w:proofErr w:type="gramStart"/>
      <w:r w:rsidR="00167FEC" w:rsidRPr="00167FEC">
        <w:rPr>
          <w:rFonts w:ascii="Verdana" w:hAnsi="Verdana"/>
          <w:color w:val="000000"/>
          <w:sz w:val="20"/>
        </w:rPr>
        <w:t>children</w:t>
      </w:r>
      <w:proofErr w:type="gramEnd"/>
      <w:r w:rsidR="00167FEC" w:rsidRPr="00167FEC">
        <w:rPr>
          <w:rFonts w:ascii="Verdana" w:hAnsi="Verdana"/>
          <w:color w:val="000000"/>
          <w:sz w:val="20"/>
        </w:rPr>
        <w:t xml:space="preserve"> and young people. </w:t>
      </w:r>
    </w:p>
    <w:p w14:paraId="0AA1DD24" w14:textId="712E9172" w:rsidR="00167FEC" w:rsidRPr="00167FEC" w:rsidRDefault="00167FEC" w:rsidP="00167FEC">
      <w:pPr>
        <w:tabs>
          <w:tab w:val="left" w:pos="1073"/>
        </w:tabs>
        <w:spacing w:after="240"/>
        <w:rPr>
          <w:rFonts w:ascii="Verdana" w:hAnsi="Verdana"/>
          <w:color w:val="000000"/>
          <w:sz w:val="20"/>
        </w:rPr>
      </w:pPr>
    </w:p>
    <w:p w14:paraId="7EAD6C91" w14:textId="228EC0D2" w:rsidR="00167FEC" w:rsidRPr="00167FEC" w:rsidRDefault="003F07FB" w:rsidP="00167FEC">
      <w:pPr>
        <w:tabs>
          <w:tab w:val="left" w:pos="1073"/>
        </w:tabs>
        <w:spacing w:after="240"/>
        <w:rPr>
          <w:rFonts w:ascii="Verdana" w:hAnsi="Verdana"/>
          <w:color w:val="000000"/>
          <w:sz w:val="20"/>
        </w:rPr>
      </w:pPr>
      <w:r w:rsidRPr="00167FEC">
        <w:rPr>
          <w:rFonts w:ascii="Verdana" w:hAnsi="Verdana"/>
          <w:color w:val="000000"/>
          <w:sz w:val="20"/>
        </w:rPr>
        <w:drawing>
          <wp:anchor distT="0" distB="0" distL="114300" distR="114300" simplePos="0" relativeHeight="251684864" behindDoc="0" locked="0" layoutInCell="1" allowOverlap="1" wp14:anchorId="6D804A09" wp14:editId="2AD36200">
            <wp:simplePos x="0" y="0"/>
            <wp:positionH relativeFrom="column">
              <wp:posOffset>4468495</wp:posOffset>
            </wp:positionH>
            <wp:positionV relativeFrom="page">
              <wp:posOffset>1790700</wp:posOffset>
            </wp:positionV>
            <wp:extent cx="1168400" cy="1651635"/>
            <wp:effectExtent l="0" t="0" r="0" b="5715"/>
            <wp:wrapThrough wrapText="bothSides">
              <wp:wrapPolygon edited="0">
                <wp:start x="0" y="0"/>
                <wp:lineTo x="0" y="21426"/>
                <wp:lineTo x="21130" y="21426"/>
                <wp:lineTo x="21130" y="0"/>
                <wp:lineTo x="0" y="0"/>
              </wp:wrapPolygon>
            </wp:wrapThrough>
            <wp:docPr id="20" name="Picture 2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0" cy="165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FEC" w:rsidRPr="00167FEC">
        <w:rPr>
          <w:rFonts w:ascii="Verdana" w:hAnsi="Verdana"/>
          <w:b/>
          <w:bCs/>
          <w:color w:val="000000"/>
          <w:sz w:val="20"/>
        </w:rPr>
        <w:t>Faith Map</w:t>
      </w:r>
      <w:r w:rsidR="00167FEC" w:rsidRPr="00167FEC">
        <w:rPr>
          <w:rFonts w:ascii="Verdana" w:hAnsi="Verdana"/>
          <w:color w:val="000000"/>
          <w:sz w:val="20"/>
        </w:rPr>
        <w:t xml:space="preserve"> offers materials based on the scriptures for a full year. Each week features stories, discussion ideas, prayers and an activity sheet inspired by the </w:t>
      </w:r>
      <w:proofErr w:type="gramStart"/>
      <w:r w:rsidR="00167FEC" w:rsidRPr="00167FEC">
        <w:rPr>
          <w:rFonts w:ascii="Verdana" w:hAnsi="Verdana"/>
          <w:color w:val="000000"/>
          <w:sz w:val="20"/>
        </w:rPr>
        <w:t>days</w:t>
      </w:r>
      <w:proofErr w:type="gramEnd"/>
      <w:r w:rsidR="00167FEC" w:rsidRPr="00167FEC">
        <w:rPr>
          <w:rFonts w:ascii="Verdana" w:hAnsi="Verdana"/>
          <w:color w:val="000000"/>
          <w:sz w:val="20"/>
        </w:rPr>
        <w:t xml:space="preserve"> readings. </w:t>
      </w:r>
      <w:r w:rsidR="00167FEC" w:rsidRPr="00167FEC">
        <w:rPr>
          <w:rFonts w:ascii="Verdana" w:hAnsi="Verdana"/>
          <w:color w:val="000000"/>
          <w:sz w:val="20"/>
        </w:rPr>
        <w:br/>
      </w:r>
      <w:proofErr w:type="gramStart"/>
      <w:r w:rsidR="00167FEC" w:rsidRPr="00167FEC">
        <w:rPr>
          <w:rFonts w:ascii="Verdana" w:hAnsi="Verdana"/>
          <w:color w:val="000000"/>
          <w:sz w:val="20"/>
        </w:rPr>
        <w:t>Its</w:t>
      </w:r>
      <w:proofErr w:type="gramEnd"/>
      <w:r w:rsidR="00167FEC" w:rsidRPr="00167FEC">
        <w:rPr>
          <w:rFonts w:ascii="Verdana" w:hAnsi="Verdana"/>
          <w:color w:val="000000"/>
          <w:sz w:val="20"/>
        </w:rPr>
        <w:t xml:space="preserve"> written with enough detail to enable the leader/parent to share their faith with a group of children, without hours of preparation. There are separate stories for young ones and juniors, so that you can tailor sessions to the needs of your group. There is also family take-home sheet for each week, encouraging children to take the message of the Gospel back into their homes. </w:t>
      </w:r>
      <w:r w:rsidR="00167FEC" w:rsidRPr="00167FEC">
        <w:rPr>
          <w:rFonts w:ascii="Verdana" w:hAnsi="Verdana"/>
          <w:color w:val="000000"/>
          <w:sz w:val="20"/>
        </w:rPr>
        <w:br/>
        <w:t xml:space="preserve">Each session starts with an introduction to the theme; the Bible readings; response to scripture using a story (separate suggestions for different age groups); activity (again appropriate suggestions for different groups and tips for learning difficulties); the sessions </w:t>
      </w:r>
      <w:proofErr w:type="gramStart"/>
      <w:r w:rsidR="00167FEC" w:rsidRPr="00167FEC">
        <w:rPr>
          <w:rFonts w:ascii="Verdana" w:hAnsi="Verdana"/>
          <w:color w:val="000000"/>
          <w:sz w:val="20"/>
        </w:rPr>
        <w:t>ends</w:t>
      </w:r>
      <w:proofErr w:type="gramEnd"/>
      <w:r w:rsidR="00167FEC" w:rsidRPr="00167FEC">
        <w:rPr>
          <w:rFonts w:ascii="Verdana" w:hAnsi="Verdana"/>
          <w:color w:val="000000"/>
          <w:sz w:val="20"/>
        </w:rPr>
        <w:t xml:space="preserve"> with a prayer and share time and a singing a few songs. </w:t>
      </w:r>
      <w:r w:rsidR="00167FEC" w:rsidRPr="00167FEC">
        <w:rPr>
          <w:rFonts w:ascii="Verdana" w:hAnsi="Verdana"/>
          <w:color w:val="000000"/>
          <w:sz w:val="20"/>
        </w:rPr>
        <w:br/>
        <w:t>The material can be used in both Catholic and Anglican traditions.</w:t>
      </w:r>
    </w:p>
    <w:p w14:paraId="5E2AE33F" w14:textId="3095035D" w:rsidR="00167FEC" w:rsidRPr="00167FEC" w:rsidRDefault="00167FEC" w:rsidP="00167FEC">
      <w:pPr>
        <w:tabs>
          <w:tab w:val="left" w:pos="1073"/>
        </w:tabs>
        <w:spacing w:after="240"/>
        <w:rPr>
          <w:rFonts w:ascii="Verdana" w:hAnsi="Verdana"/>
          <w:color w:val="000000"/>
          <w:sz w:val="20"/>
        </w:rPr>
      </w:pPr>
    </w:p>
    <w:p w14:paraId="2E5CC95F" w14:textId="77777777" w:rsidR="00167FEC" w:rsidRPr="00167FEC" w:rsidRDefault="00167FEC" w:rsidP="00167FEC">
      <w:pPr>
        <w:tabs>
          <w:tab w:val="left" w:pos="1073"/>
        </w:tabs>
        <w:spacing w:after="240"/>
        <w:rPr>
          <w:rFonts w:ascii="Verdana" w:hAnsi="Verdana"/>
          <w:color w:val="000000"/>
          <w:sz w:val="20"/>
        </w:rPr>
      </w:pPr>
      <w:r w:rsidRPr="00167FEC">
        <w:rPr>
          <w:rFonts w:ascii="Verdana" w:hAnsi="Verdana"/>
          <w:b/>
          <w:bCs/>
          <w:color w:val="000000"/>
          <w:sz w:val="20"/>
        </w:rPr>
        <w:drawing>
          <wp:anchor distT="0" distB="0" distL="114300" distR="114300" simplePos="0" relativeHeight="251681792" behindDoc="0" locked="0" layoutInCell="1" allowOverlap="1" wp14:anchorId="73E7FC3C" wp14:editId="25C47B51">
            <wp:simplePos x="0" y="0"/>
            <wp:positionH relativeFrom="column">
              <wp:posOffset>3337</wp:posOffset>
            </wp:positionH>
            <wp:positionV relativeFrom="paragraph">
              <wp:posOffset>1057</wp:posOffset>
            </wp:positionV>
            <wp:extent cx="1081454" cy="1493651"/>
            <wp:effectExtent l="0" t="0" r="4445" b="0"/>
            <wp:wrapThrough wrapText="bothSides">
              <wp:wrapPolygon edited="0">
                <wp:start x="0" y="0"/>
                <wp:lineTo x="0" y="21214"/>
                <wp:lineTo x="21308" y="21214"/>
                <wp:lineTo x="21308" y="0"/>
                <wp:lineTo x="0" y="0"/>
              </wp:wrapPolygon>
            </wp:wrapThrough>
            <wp:docPr id="21" name="Picture 21" descr="Creative Ideas for Children's Worship: Year 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Ideas for Children's Worship: Year 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1454" cy="1493651"/>
                    </a:xfrm>
                    <a:prstGeom prst="rect">
                      <a:avLst/>
                    </a:prstGeom>
                    <a:noFill/>
                    <a:ln>
                      <a:noFill/>
                    </a:ln>
                  </pic:spPr>
                </pic:pic>
              </a:graphicData>
            </a:graphic>
          </wp:anchor>
        </w:drawing>
      </w:r>
      <w:r w:rsidRPr="00167FEC">
        <w:rPr>
          <w:rFonts w:ascii="Verdana" w:hAnsi="Verdana"/>
          <w:b/>
          <w:bCs/>
          <w:color w:val="000000"/>
          <w:sz w:val="20"/>
        </w:rPr>
        <w:t xml:space="preserve">Creative Ideas for Children’s Worship </w:t>
      </w:r>
      <w:r w:rsidRPr="00167FEC">
        <w:rPr>
          <w:rFonts w:ascii="Verdana" w:hAnsi="Verdana"/>
          <w:color w:val="000000"/>
          <w:sz w:val="20"/>
        </w:rPr>
        <w:t xml:space="preserve">Years </w:t>
      </w:r>
      <w:proofErr w:type="gramStart"/>
      <w:r w:rsidRPr="00167FEC">
        <w:rPr>
          <w:rFonts w:ascii="Verdana" w:hAnsi="Verdana"/>
          <w:color w:val="000000"/>
          <w:sz w:val="20"/>
        </w:rPr>
        <w:t>A,B</w:t>
      </w:r>
      <w:proofErr w:type="gramEnd"/>
      <w:r w:rsidRPr="00167FEC">
        <w:rPr>
          <w:rFonts w:ascii="Verdana" w:hAnsi="Verdana"/>
          <w:color w:val="000000"/>
          <w:sz w:val="20"/>
        </w:rPr>
        <w:t xml:space="preserve"> and C</w:t>
      </w:r>
    </w:p>
    <w:p w14:paraId="38A6010D" w14:textId="1F178F95" w:rsidR="00167FEC" w:rsidRPr="00167FEC" w:rsidRDefault="00167FEC" w:rsidP="00167FEC">
      <w:pPr>
        <w:tabs>
          <w:tab w:val="left" w:pos="1073"/>
        </w:tabs>
        <w:spacing w:after="240"/>
        <w:rPr>
          <w:rFonts w:ascii="Verdana" w:hAnsi="Verdana"/>
          <w:color w:val="000000"/>
          <w:sz w:val="20"/>
        </w:rPr>
      </w:pPr>
      <w:r w:rsidRPr="00167FEC">
        <w:rPr>
          <w:rFonts w:ascii="Verdana" w:hAnsi="Verdana"/>
          <w:color w:val="000000"/>
          <w:sz w:val="20"/>
        </w:rPr>
        <w:t xml:space="preserve">The worship outlines include simple children's liturgies and a complete lesson or story plan that harmonizes with what the adults are doing in church on the same day. Through fun ideas, children encounter a real aspect of the Christian faith focused on a theme to be found in the Gospel of the day. Each outline includes a variety of options which make them workable with small and large groups of children or single groups of mixed ages. Illustrated throughout, the text and artwork </w:t>
      </w:r>
      <w:proofErr w:type="gramStart"/>
      <w:r w:rsidRPr="00167FEC">
        <w:rPr>
          <w:rFonts w:ascii="Verdana" w:hAnsi="Verdana"/>
          <w:color w:val="000000"/>
          <w:sz w:val="20"/>
        </w:rPr>
        <w:t>appears</w:t>
      </w:r>
      <w:proofErr w:type="gramEnd"/>
      <w:r w:rsidRPr="00167FEC">
        <w:rPr>
          <w:rFonts w:ascii="Verdana" w:hAnsi="Verdana"/>
          <w:color w:val="000000"/>
          <w:sz w:val="20"/>
        </w:rPr>
        <w:t xml:space="preserve"> on the accompanying CD Rom in full colour for downloading and printing or copying.</w:t>
      </w:r>
    </w:p>
    <w:p w14:paraId="53832AC2" w14:textId="77777777" w:rsidR="00167FEC" w:rsidRPr="00167FEC" w:rsidRDefault="00167FEC" w:rsidP="00167FEC">
      <w:pPr>
        <w:tabs>
          <w:tab w:val="left" w:pos="1073"/>
        </w:tabs>
        <w:spacing w:after="240"/>
        <w:rPr>
          <w:rFonts w:ascii="Verdana" w:hAnsi="Verdana"/>
          <w:b/>
          <w:bCs/>
          <w:color w:val="000000"/>
          <w:sz w:val="20"/>
        </w:rPr>
      </w:pPr>
    </w:p>
    <w:p w14:paraId="6A0C48EA" w14:textId="77777777" w:rsidR="00167FEC" w:rsidRPr="00167FEC" w:rsidRDefault="00167FEC" w:rsidP="00167FEC">
      <w:pPr>
        <w:tabs>
          <w:tab w:val="left" w:pos="1073"/>
        </w:tabs>
        <w:spacing w:after="240"/>
        <w:rPr>
          <w:rFonts w:ascii="Verdana" w:hAnsi="Verdana"/>
          <w:color w:val="000000"/>
          <w:sz w:val="20"/>
        </w:rPr>
      </w:pPr>
      <w:r w:rsidRPr="00167FEC">
        <w:rPr>
          <w:rFonts w:ascii="Verdana" w:hAnsi="Verdana"/>
          <w:b/>
          <w:bCs/>
          <w:color w:val="000000"/>
          <w:sz w:val="20"/>
        </w:rPr>
        <w:t>Story Path</w:t>
      </w:r>
      <w:r w:rsidRPr="00167FEC">
        <w:rPr>
          <w:rFonts w:ascii="Verdana" w:hAnsi="Verdana"/>
          <w:color w:val="000000"/>
          <w:sz w:val="20"/>
        </w:rPr>
        <w:t xml:space="preserve"> – is a website where they have connected children’s books and use them to illustrate the lectionary topics. </w:t>
      </w:r>
    </w:p>
    <w:p w14:paraId="74561D2F" w14:textId="77777777" w:rsidR="00167FEC" w:rsidRPr="00167FEC" w:rsidRDefault="00167FEC" w:rsidP="00167FEC">
      <w:pPr>
        <w:tabs>
          <w:tab w:val="left" w:pos="1073"/>
        </w:tabs>
        <w:spacing w:after="240"/>
        <w:rPr>
          <w:rFonts w:ascii="Verdana" w:hAnsi="Verdana"/>
          <w:color w:val="000000"/>
          <w:sz w:val="20"/>
        </w:rPr>
      </w:pPr>
      <w:hyperlink r:id="rId39" w:history="1">
        <w:r w:rsidRPr="00167FEC">
          <w:rPr>
            <w:rStyle w:val="Hyperlink"/>
            <w:rFonts w:ascii="Verdana" w:hAnsi="Verdana"/>
            <w:sz w:val="20"/>
          </w:rPr>
          <w:t>http://storypath.upsem.edu/lectionary-links/lectionary-links-revised-common-lectionary/</w:t>
        </w:r>
      </w:hyperlink>
    </w:p>
    <w:p w14:paraId="26AA8EA9" w14:textId="77777777" w:rsidR="00167FEC" w:rsidRPr="00167FEC" w:rsidRDefault="00167FEC" w:rsidP="00167FEC">
      <w:pPr>
        <w:tabs>
          <w:tab w:val="left" w:pos="1073"/>
        </w:tabs>
        <w:spacing w:after="240"/>
        <w:rPr>
          <w:rFonts w:ascii="Verdana" w:hAnsi="Verdana"/>
          <w:b/>
          <w:bCs/>
          <w:color w:val="000000"/>
          <w:sz w:val="20"/>
        </w:rPr>
      </w:pPr>
    </w:p>
    <w:p w14:paraId="782FA329" w14:textId="77777777" w:rsidR="00167FEC" w:rsidRPr="00167FEC" w:rsidRDefault="00167FEC" w:rsidP="00167FEC">
      <w:pPr>
        <w:tabs>
          <w:tab w:val="left" w:pos="1073"/>
        </w:tabs>
        <w:spacing w:after="240"/>
        <w:rPr>
          <w:rFonts w:ascii="Verdana" w:hAnsi="Verdana"/>
          <w:color w:val="000000"/>
          <w:sz w:val="20"/>
        </w:rPr>
      </w:pPr>
      <w:r w:rsidRPr="00167FEC">
        <w:rPr>
          <w:rFonts w:ascii="Verdana" w:hAnsi="Verdana"/>
          <w:b/>
          <w:bCs/>
          <w:color w:val="000000"/>
          <w:sz w:val="20"/>
        </w:rPr>
        <w:t>ROOTS</w:t>
      </w:r>
      <w:r w:rsidRPr="00167FEC">
        <w:rPr>
          <w:rFonts w:ascii="Verdana" w:hAnsi="Verdana"/>
          <w:color w:val="000000"/>
          <w:sz w:val="20"/>
        </w:rPr>
        <w:t xml:space="preserve"> </w:t>
      </w:r>
    </w:p>
    <w:p w14:paraId="56935DD2" w14:textId="77777777" w:rsidR="00167FEC" w:rsidRPr="00167FEC" w:rsidRDefault="00167FEC" w:rsidP="00167FEC">
      <w:pPr>
        <w:tabs>
          <w:tab w:val="left" w:pos="1073"/>
        </w:tabs>
        <w:spacing w:after="240"/>
        <w:rPr>
          <w:rFonts w:ascii="Verdana" w:hAnsi="Verdana"/>
          <w:color w:val="000000"/>
          <w:sz w:val="20"/>
        </w:rPr>
      </w:pPr>
      <w:r w:rsidRPr="00167FEC">
        <w:rPr>
          <w:rFonts w:ascii="Verdana" w:hAnsi="Verdana"/>
          <w:color w:val="000000"/>
          <w:sz w:val="20"/>
        </w:rPr>
        <w:t xml:space="preserve">Each week, ROOTS material covers adult, all </w:t>
      </w:r>
      <w:proofErr w:type="gramStart"/>
      <w:r w:rsidRPr="00167FEC">
        <w:rPr>
          <w:rFonts w:ascii="Verdana" w:hAnsi="Verdana"/>
          <w:color w:val="000000"/>
          <w:sz w:val="20"/>
        </w:rPr>
        <w:t>age</w:t>
      </w:r>
      <w:proofErr w:type="gramEnd"/>
      <w:r w:rsidRPr="00167FEC">
        <w:rPr>
          <w:rFonts w:ascii="Verdana" w:hAnsi="Verdana"/>
          <w:color w:val="000000"/>
          <w:sz w:val="20"/>
        </w:rPr>
        <w:t xml:space="preserve"> and children &amp; young people with resources to explore the same passage from the</w:t>
      </w:r>
      <w:r w:rsidRPr="00167FEC">
        <w:rPr>
          <w:rFonts w:ascii="Verdana" w:hAnsi="Verdana"/>
          <w:i/>
          <w:iCs/>
          <w:color w:val="000000"/>
          <w:sz w:val="20"/>
        </w:rPr>
        <w:t xml:space="preserve"> Revised Common Lectionary</w:t>
      </w:r>
      <w:r w:rsidRPr="00167FEC">
        <w:rPr>
          <w:rFonts w:ascii="Verdana" w:hAnsi="Verdana"/>
          <w:color w:val="000000"/>
          <w:sz w:val="20"/>
        </w:rPr>
        <w:t xml:space="preserve">. Where </w:t>
      </w:r>
      <w:r w:rsidRPr="00167FEC">
        <w:rPr>
          <w:rFonts w:ascii="Verdana" w:hAnsi="Verdana"/>
          <w:i/>
          <w:iCs/>
          <w:color w:val="000000"/>
          <w:sz w:val="20"/>
        </w:rPr>
        <w:t>Common Worship</w:t>
      </w:r>
      <w:r w:rsidRPr="00167FEC">
        <w:rPr>
          <w:rFonts w:ascii="Verdana" w:hAnsi="Verdana"/>
          <w:color w:val="000000"/>
          <w:sz w:val="20"/>
        </w:rPr>
        <w:t xml:space="preserve"> </w:t>
      </w:r>
      <w:proofErr w:type="gramStart"/>
      <w:r w:rsidRPr="00167FEC">
        <w:rPr>
          <w:rFonts w:ascii="Verdana" w:hAnsi="Verdana"/>
          <w:color w:val="000000"/>
          <w:sz w:val="20"/>
        </w:rPr>
        <w:t>differs</w:t>
      </w:r>
      <w:proofErr w:type="gramEnd"/>
      <w:r w:rsidRPr="00167FEC">
        <w:rPr>
          <w:rFonts w:ascii="Verdana" w:hAnsi="Verdana"/>
          <w:color w:val="000000"/>
          <w:sz w:val="20"/>
        </w:rPr>
        <w:t xml:space="preserve"> there are other materials online.</w:t>
      </w:r>
    </w:p>
    <w:p w14:paraId="6E8319ED" w14:textId="77777777" w:rsidR="00167FEC" w:rsidRPr="00167FEC" w:rsidRDefault="00167FEC" w:rsidP="00167FEC">
      <w:pPr>
        <w:tabs>
          <w:tab w:val="left" w:pos="1073"/>
        </w:tabs>
        <w:spacing w:after="240"/>
        <w:rPr>
          <w:rFonts w:ascii="Verdana" w:hAnsi="Verdana"/>
          <w:color w:val="000000"/>
          <w:sz w:val="20"/>
        </w:rPr>
      </w:pPr>
      <w:r w:rsidRPr="00167FEC">
        <w:rPr>
          <w:rFonts w:ascii="Verdana" w:hAnsi="Verdana"/>
          <w:color w:val="000000"/>
          <w:sz w:val="20"/>
        </w:rPr>
        <w:t>Children &amp; Young People resources covers toddlers to teens with resources for Sunday Groups, Youth Groups, midweek clubs, assemblies, toddler groups and resources for Nurturing faith at home for families and individuals.</w:t>
      </w:r>
    </w:p>
    <w:p w14:paraId="368694BB" w14:textId="77777777" w:rsidR="00167FEC" w:rsidRPr="00167FEC" w:rsidRDefault="00167FEC" w:rsidP="00167FEC">
      <w:pPr>
        <w:tabs>
          <w:tab w:val="left" w:pos="1073"/>
        </w:tabs>
        <w:spacing w:after="240"/>
        <w:rPr>
          <w:rFonts w:ascii="Verdana" w:hAnsi="Verdana"/>
          <w:color w:val="000000"/>
          <w:sz w:val="20"/>
        </w:rPr>
      </w:pPr>
    </w:p>
    <w:p w14:paraId="640498AE" w14:textId="77777777" w:rsidR="00167FEC" w:rsidRPr="00167FEC" w:rsidRDefault="00167FEC" w:rsidP="00167FEC">
      <w:pPr>
        <w:tabs>
          <w:tab w:val="left" w:pos="1073"/>
        </w:tabs>
        <w:spacing w:after="240"/>
        <w:rPr>
          <w:rFonts w:ascii="Verdana" w:hAnsi="Verdana"/>
          <w:b/>
          <w:bCs/>
          <w:color w:val="000000"/>
          <w:sz w:val="20"/>
        </w:rPr>
      </w:pPr>
      <w:r w:rsidRPr="00167FEC">
        <w:rPr>
          <w:rFonts w:ascii="Verdana" w:hAnsi="Verdana"/>
          <w:b/>
          <w:bCs/>
          <w:color w:val="000000"/>
          <w:sz w:val="20"/>
        </w:rPr>
        <w:lastRenderedPageBreak/>
        <w:drawing>
          <wp:anchor distT="0" distB="0" distL="114300" distR="114300" simplePos="0" relativeHeight="251680768" behindDoc="0" locked="0" layoutInCell="1" allowOverlap="1" wp14:anchorId="7DBB8D17" wp14:editId="1F20B42D">
            <wp:simplePos x="0" y="0"/>
            <wp:positionH relativeFrom="margin">
              <wp:align>left</wp:align>
            </wp:positionH>
            <wp:positionV relativeFrom="paragraph">
              <wp:posOffset>20042</wp:posOffset>
            </wp:positionV>
            <wp:extent cx="905608" cy="1318579"/>
            <wp:effectExtent l="0" t="0" r="8890" b="0"/>
            <wp:wrapThrough wrapText="bothSides">
              <wp:wrapPolygon edited="0">
                <wp:start x="0" y="0"/>
                <wp:lineTo x="0" y="21225"/>
                <wp:lineTo x="21358" y="21225"/>
                <wp:lineTo x="21358" y="0"/>
                <wp:lineTo x="0" y="0"/>
              </wp:wrapPolygon>
            </wp:wrapThrough>
            <wp:docPr id="22" name="Picture 22" descr="https://images-na.ssl-images-amazon.com/images/I/516EMGM18S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6EMGM18SL._SX324_BO1,204,203,2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608" cy="1318579"/>
                    </a:xfrm>
                    <a:prstGeom prst="rect">
                      <a:avLst/>
                    </a:prstGeom>
                    <a:noFill/>
                    <a:ln>
                      <a:noFill/>
                    </a:ln>
                  </pic:spPr>
                </pic:pic>
              </a:graphicData>
            </a:graphic>
          </wp:anchor>
        </w:drawing>
      </w:r>
      <w:r w:rsidRPr="00167FEC">
        <w:rPr>
          <w:rFonts w:ascii="Verdana" w:hAnsi="Verdana"/>
          <w:b/>
          <w:bCs/>
          <w:color w:val="000000"/>
          <w:sz w:val="20"/>
        </w:rPr>
        <w:t>Worship through the Christian Year</w:t>
      </w:r>
    </w:p>
    <w:p w14:paraId="1F6247BE" w14:textId="77777777" w:rsidR="00167FEC" w:rsidRPr="00167FEC" w:rsidRDefault="00167FEC" w:rsidP="00167FEC">
      <w:pPr>
        <w:tabs>
          <w:tab w:val="left" w:pos="1073"/>
        </w:tabs>
        <w:spacing w:after="240"/>
        <w:rPr>
          <w:rFonts w:ascii="Verdana" w:hAnsi="Verdana"/>
          <w:color w:val="000000"/>
          <w:sz w:val="20"/>
        </w:rPr>
      </w:pPr>
      <w:r w:rsidRPr="00167FEC">
        <w:rPr>
          <w:rFonts w:ascii="Verdana" w:hAnsi="Verdana"/>
          <w:b/>
          <w:bCs/>
          <w:color w:val="000000"/>
          <w:sz w:val="20"/>
        </w:rPr>
        <w:t xml:space="preserve"> </w:t>
      </w:r>
      <w:r w:rsidRPr="00167FEC">
        <w:rPr>
          <w:rFonts w:ascii="Verdana" w:hAnsi="Verdana"/>
          <w:color w:val="000000"/>
          <w:sz w:val="20"/>
        </w:rPr>
        <w:t>Available from amazon</w:t>
      </w:r>
    </w:p>
    <w:p w14:paraId="18671985" w14:textId="77777777" w:rsidR="00167FEC" w:rsidRPr="00167FEC" w:rsidRDefault="00167FEC" w:rsidP="00167FEC">
      <w:pPr>
        <w:tabs>
          <w:tab w:val="left" w:pos="1073"/>
        </w:tabs>
        <w:spacing w:after="240"/>
        <w:rPr>
          <w:rFonts w:ascii="Verdana" w:hAnsi="Verdana"/>
          <w:color w:val="000000"/>
          <w:sz w:val="20"/>
        </w:rPr>
      </w:pPr>
    </w:p>
    <w:p w14:paraId="464AC075" w14:textId="77777777" w:rsidR="00167FEC" w:rsidRPr="00167FEC" w:rsidRDefault="00167FEC" w:rsidP="00167FEC">
      <w:pPr>
        <w:tabs>
          <w:tab w:val="left" w:pos="1073"/>
        </w:tabs>
        <w:spacing w:after="240"/>
        <w:rPr>
          <w:rFonts w:ascii="Verdana" w:hAnsi="Verdana"/>
          <w:color w:val="000000"/>
          <w:sz w:val="20"/>
        </w:rPr>
      </w:pPr>
    </w:p>
    <w:p w14:paraId="3CC62ABC" w14:textId="77777777" w:rsidR="00167FEC" w:rsidRPr="00167FEC" w:rsidRDefault="00167FEC" w:rsidP="00167FEC">
      <w:pPr>
        <w:tabs>
          <w:tab w:val="left" w:pos="1073"/>
        </w:tabs>
        <w:spacing w:after="240"/>
        <w:rPr>
          <w:rFonts w:ascii="Verdana" w:hAnsi="Verdana"/>
          <w:color w:val="000000"/>
          <w:sz w:val="20"/>
        </w:rPr>
      </w:pPr>
    </w:p>
    <w:p w14:paraId="0EF4BBFE" w14:textId="77777777" w:rsidR="00167FEC" w:rsidRDefault="00167FEC" w:rsidP="00167FEC">
      <w:pPr>
        <w:tabs>
          <w:tab w:val="left" w:pos="1073"/>
        </w:tabs>
        <w:spacing w:after="240"/>
        <w:rPr>
          <w:rFonts w:ascii="Verdana" w:hAnsi="Verdana"/>
          <w:b/>
          <w:bCs/>
          <w:color w:val="000000"/>
          <w:sz w:val="20"/>
        </w:rPr>
      </w:pPr>
    </w:p>
    <w:p w14:paraId="19624D29" w14:textId="3E48EE8F" w:rsidR="00167FEC" w:rsidRPr="00167FEC" w:rsidRDefault="00167FEC" w:rsidP="00167FEC">
      <w:pPr>
        <w:tabs>
          <w:tab w:val="left" w:pos="1073"/>
        </w:tabs>
        <w:spacing w:after="240"/>
        <w:rPr>
          <w:rFonts w:ascii="Verdana" w:hAnsi="Verdana"/>
          <w:color w:val="000000"/>
          <w:sz w:val="20"/>
        </w:rPr>
      </w:pPr>
      <w:r w:rsidRPr="00167FEC">
        <w:rPr>
          <w:rFonts w:ascii="Verdana" w:hAnsi="Verdana"/>
          <w:b/>
          <w:bCs/>
          <w:color w:val="000000"/>
          <w:sz w:val="20"/>
        </w:rPr>
        <w:t xml:space="preserve">Sermons For </w:t>
      </w:r>
      <w:proofErr w:type="gramStart"/>
      <w:r w:rsidRPr="00167FEC">
        <w:rPr>
          <w:rFonts w:ascii="Verdana" w:hAnsi="Verdana"/>
          <w:b/>
          <w:bCs/>
          <w:color w:val="000000"/>
          <w:sz w:val="20"/>
        </w:rPr>
        <w:t>Kids</w:t>
      </w:r>
      <w:r w:rsidRPr="00167FEC">
        <w:rPr>
          <w:rFonts w:ascii="Verdana" w:hAnsi="Verdana"/>
          <w:color w:val="000000"/>
          <w:sz w:val="20"/>
        </w:rPr>
        <w:t xml:space="preserve">  www.sermons4kids.com</w:t>
      </w:r>
      <w:proofErr w:type="gramEnd"/>
    </w:p>
    <w:p w14:paraId="6B36CFB8" w14:textId="77777777" w:rsidR="00167FEC" w:rsidRPr="00167FEC" w:rsidRDefault="00167FEC" w:rsidP="00167FEC">
      <w:pPr>
        <w:tabs>
          <w:tab w:val="left" w:pos="1073"/>
        </w:tabs>
        <w:spacing w:after="240"/>
        <w:rPr>
          <w:rFonts w:ascii="Verdana" w:hAnsi="Verdana"/>
          <w:color w:val="000000"/>
          <w:sz w:val="20"/>
        </w:rPr>
      </w:pPr>
      <w:r w:rsidRPr="00167FEC">
        <w:rPr>
          <w:rFonts w:ascii="Verdana" w:hAnsi="Verdana"/>
          <w:color w:val="000000"/>
          <w:sz w:val="20"/>
        </w:rPr>
        <w:t>An online US resource (there is a charge for using it).</w:t>
      </w:r>
    </w:p>
    <w:p w14:paraId="30CBBE08" w14:textId="3C016198" w:rsidR="00167FEC" w:rsidRPr="00167FEC" w:rsidRDefault="00167FEC" w:rsidP="00167FEC">
      <w:pPr>
        <w:tabs>
          <w:tab w:val="left" w:pos="1073"/>
        </w:tabs>
        <w:spacing w:after="240"/>
        <w:rPr>
          <w:rFonts w:ascii="Verdana" w:hAnsi="Verdana"/>
          <w:b/>
          <w:bCs/>
          <w:color w:val="000000"/>
          <w:sz w:val="20"/>
        </w:rPr>
      </w:pPr>
      <w:r w:rsidRPr="00167FEC">
        <w:rPr>
          <w:rFonts w:ascii="Verdana" w:hAnsi="Verdana"/>
          <w:color w:val="000000"/>
          <w:sz w:val="20"/>
        </w:rPr>
        <w:t xml:space="preserve">It has a </w:t>
      </w:r>
      <w:r w:rsidRPr="00167FEC">
        <w:rPr>
          <w:rFonts w:ascii="Verdana" w:hAnsi="Verdana"/>
          <w:color w:val="000000"/>
          <w:sz w:val="20"/>
        </w:rPr>
        <w:t>story -</w:t>
      </w:r>
      <w:r w:rsidRPr="00167FEC">
        <w:rPr>
          <w:rFonts w:ascii="Verdana" w:hAnsi="Verdana"/>
          <w:color w:val="000000"/>
          <w:sz w:val="20"/>
        </w:rPr>
        <w:t xml:space="preserve"> rather light and simplistic especially if working with older children. It has resources for each – colouring, wordsearch etc. </w:t>
      </w:r>
    </w:p>
    <w:p w14:paraId="2107AB72" w14:textId="77777777" w:rsidR="00167FEC" w:rsidRDefault="00167FEC" w:rsidP="00167FEC">
      <w:pPr>
        <w:tabs>
          <w:tab w:val="left" w:pos="1073"/>
        </w:tabs>
        <w:spacing w:after="240"/>
        <w:rPr>
          <w:rFonts w:ascii="Verdana" w:hAnsi="Verdana"/>
          <w:b/>
          <w:bCs/>
          <w:color w:val="000000"/>
          <w:sz w:val="20"/>
        </w:rPr>
      </w:pPr>
    </w:p>
    <w:p w14:paraId="1345F9DF" w14:textId="18C6E338" w:rsidR="00167FEC" w:rsidRPr="00167FEC" w:rsidRDefault="00167FEC" w:rsidP="00167FEC">
      <w:pPr>
        <w:tabs>
          <w:tab w:val="left" w:pos="1073"/>
        </w:tabs>
        <w:spacing w:after="240"/>
        <w:rPr>
          <w:rFonts w:ascii="Verdana" w:hAnsi="Verdana"/>
          <w:color w:val="000000"/>
          <w:sz w:val="20"/>
        </w:rPr>
      </w:pPr>
      <w:r w:rsidRPr="00167FEC">
        <w:rPr>
          <w:rFonts w:ascii="Verdana" w:hAnsi="Verdana"/>
          <w:b/>
          <w:bCs/>
          <w:color w:val="000000"/>
          <w:sz w:val="20"/>
        </w:rPr>
        <w:t>Seasons of the Spirit</w:t>
      </w:r>
      <w:r w:rsidRPr="00167FEC">
        <w:rPr>
          <w:rFonts w:ascii="Verdana" w:hAnsi="Verdana"/>
          <w:color w:val="000000"/>
          <w:sz w:val="20"/>
        </w:rPr>
        <w:t xml:space="preserve"> – A US resource which has materials for all ages – </w:t>
      </w:r>
      <w:proofErr w:type="spellStart"/>
      <w:r w:rsidRPr="00167FEC">
        <w:rPr>
          <w:rFonts w:ascii="Verdana" w:hAnsi="Verdana"/>
          <w:color w:val="000000"/>
          <w:sz w:val="20"/>
        </w:rPr>
        <w:t>inc</w:t>
      </w:r>
      <w:proofErr w:type="spellEnd"/>
      <w:r w:rsidRPr="00167FEC">
        <w:rPr>
          <w:rFonts w:ascii="Verdana" w:hAnsi="Verdana"/>
          <w:color w:val="000000"/>
          <w:sz w:val="20"/>
        </w:rPr>
        <w:t xml:space="preserve"> adult. Costly but reasonable.</w:t>
      </w:r>
    </w:p>
    <w:p w14:paraId="3BF3F33B" w14:textId="77777777" w:rsidR="00167FEC" w:rsidRDefault="00167FEC" w:rsidP="00167FEC">
      <w:pPr>
        <w:tabs>
          <w:tab w:val="left" w:pos="1073"/>
        </w:tabs>
        <w:spacing w:after="240"/>
        <w:rPr>
          <w:rFonts w:ascii="Verdana" w:hAnsi="Verdana"/>
          <w:b/>
          <w:bCs/>
          <w:color w:val="000000"/>
          <w:sz w:val="20"/>
        </w:rPr>
      </w:pPr>
    </w:p>
    <w:p w14:paraId="7E8FA5FE" w14:textId="1ACCC024" w:rsidR="00167FEC" w:rsidRPr="00167FEC" w:rsidRDefault="00167FEC" w:rsidP="00167FEC">
      <w:pPr>
        <w:tabs>
          <w:tab w:val="left" w:pos="1073"/>
        </w:tabs>
        <w:spacing w:after="240"/>
        <w:rPr>
          <w:rFonts w:ascii="Verdana" w:hAnsi="Verdana"/>
          <w:color w:val="000000"/>
          <w:sz w:val="20"/>
        </w:rPr>
      </w:pPr>
      <w:r w:rsidRPr="00167FEC">
        <w:rPr>
          <w:rFonts w:ascii="Verdana" w:hAnsi="Verdana"/>
          <w:b/>
          <w:bCs/>
          <w:color w:val="000000"/>
          <w:sz w:val="20"/>
        </w:rPr>
        <w:t>Energise.uk.net from Urban Saints</w:t>
      </w:r>
      <w:r w:rsidRPr="00167FEC">
        <w:rPr>
          <w:rFonts w:ascii="Verdana" w:hAnsi="Verdana"/>
          <w:color w:val="000000"/>
          <w:sz w:val="20"/>
        </w:rPr>
        <w:t xml:space="preserve"> – not specifically Lectionary based but is searchable so can be adapted. £20/month</w:t>
      </w:r>
    </w:p>
    <w:p w14:paraId="67DFF423" w14:textId="77777777" w:rsidR="00167FEC" w:rsidRPr="00167FEC" w:rsidRDefault="00167FEC" w:rsidP="00167FEC">
      <w:pPr>
        <w:tabs>
          <w:tab w:val="left" w:pos="1073"/>
        </w:tabs>
        <w:spacing w:after="240"/>
        <w:rPr>
          <w:rFonts w:ascii="Verdana" w:hAnsi="Verdana"/>
          <w:color w:val="000000"/>
          <w:sz w:val="20"/>
        </w:rPr>
      </w:pPr>
      <w:r w:rsidRPr="00167FEC">
        <w:rPr>
          <w:rFonts w:ascii="Verdana" w:hAnsi="Verdana"/>
          <w:color w:val="000000"/>
          <w:sz w:val="20"/>
        </w:rPr>
        <w:t>One Energize subscription enables you to access high-quality, age-appropriate, Bible-based resources for every stage of a young person's development. Energize will equip you to understand, engage with and respond to their needs, from ages 3 to 15+.</w:t>
      </w:r>
    </w:p>
    <w:p w14:paraId="3F0394DE" w14:textId="77777777" w:rsidR="00167FEC" w:rsidRDefault="00167FEC" w:rsidP="00167FEC">
      <w:pPr>
        <w:tabs>
          <w:tab w:val="left" w:pos="1073"/>
        </w:tabs>
        <w:spacing w:after="240"/>
        <w:rPr>
          <w:rFonts w:ascii="Verdana" w:hAnsi="Verdana"/>
          <w:b/>
          <w:bCs/>
          <w:color w:val="000000"/>
          <w:sz w:val="20"/>
        </w:rPr>
      </w:pPr>
    </w:p>
    <w:p w14:paraId="15A5CE17" w14:textId="1C09CCD4" w:rsidR="00167FEC" w:rsidRPr="00167FEC" w:rsidRDefault="00167FEC" w:rsidP="00167FEC">
      <w:pPr>
        <w:tabs>
          <w:tab w:val="left" w:pos="1073"/>
        </w:tabs>
        <w:spacing w:after="240"/>
        <w:rPr>
          <w:rFonts w:ascii="Verdana" w:hAnsi="Verdana"/>
          <w:color w:val="000000"/>
          <w:sz w:val="20"/>
        </w:rPr>
      </w:pPr>
      <w:r w:rsidRPr="00167FEC">
        <w:rPr>
          <w:rFonts w:ascii="Verdana" w:hAnsi="Verdana"/>
          <w:b/>
          <w:bCs/>
          <w:color w:val="000000"/>
          <w:sz w:val="20"/>
        </w:rPr>
        <w:t>Scripture Union</w:t>
      </w:r>
    </w:p>
    <w:p w14:paraId="14E00700" w14:textId="77777777" w:rsidR="00167FEC" w:rsidRPr="00167FEC" w:rsidRDefault="00167FEC" w:rsidP="00167FEC">
      <w:pPr>
        <w:tabs>
          <w:tab w:val="left" w:pos="1073"/>
        </w:tabs>
        <w:spacing w:after="240"/>
        <w:rPr>
          <w:rFonts w:ascii="Verdana" w:hAnsi="Verdana"/>
          <w:color w:val="000000"/>
          <w:sz w:val="20"/>
        </w:rPr>
      </w:pPr>
      <w:r w:rsidRPr="00167FEC">
        <w:rPr>
          <w:rFonts w:ascii="Verdana" w:hAnsi="Verdana"/>
          <w:color w:val="000000"/>
          <w:sz w:val="20"/>
        </w:rPr>
        <w:t xml:space="preserve">Their Light Material is available under the resources section of their website to download for free. There is a search bar to help locate what you need. </w:t>
      </w:r>
    </w:p>
    <w:p w14:paraId="5BA73B41" w14:textId="77777777" w:rsidR="00167FEC" w:rsidRDefault="00167FEC" w:rsidP="00167FEC">
      <w:pPr>
        <w:tabs>
          <w:tab w:val="left" w:pos="1073"/>
        </w:tabs>
        <w:spacing w:after="240"/>
        <w:rPr>
          <w:rFonts w:ascii="Verdana" w:hAnsi="Verdana"/>
          <w:color w:val="000000"/>
          <w:sz w:val="20"/>
        </w:rPr>
      </w:pPr>
    </w:p>
    <w:p w14:paraId="717938C7" w14:textId="0772D6CD" w:rsidR="00167FEC" w:rsidRPr="00167FEC" w:rsidRDefault="00167FEC" w:rsidP="00167FEC">
      <w:pPr>
        <w:tabs>
          <w:tab w:val="left" w:pos="1073"/>
        </w:tabs>
        <w:spacing w:after="240"/>
        <w:rPr>
          <w:rFonts w:ascii="Verdana" w:hAnsi="Verdana"/>
          <w:color w:val="000000"/>
          <w:sz w:val="20"/>
        </w:rPr>
      </w:pPr>
      <w:r w:rsidRPr="00167FEC">
        <w:rPr>
          <w:rFonts w:ascii="Verdana" w:hAnsi="Verdana"/>
          <w:color w:val="000000"/>
          <w:sz w:val="20"/>
        </w:rPr>
        <w:drawing>
          <wp:anchor distT="0" distB="0" distL="114300" distR="114300" simplePos="0" relativeHeight="251682816" behindDoc="0" locked="0" layoutInCell="1" allowOverlap="1" wp14:anchorId="44ACEFE6" wp14:editId="68428FBE">
            <wp:simplePos x="0" y="0"/>
            <wp:positionH relativeFrom="column">
              <wp:posOffset>66040</wp:posOffset>
            </wp:positionH>
            <wp:positionV relativeFrom="paragraph">
              <wp:posOffset>66675</wp:posOffset>
            </wp:positionV>
            <wp:extent cx="2193290" cy="697230"/>
            <wp:effectExtent l="0" t="0" r="0" b="7620"/>
            <wp:wrapThrough wrapText="bothSides">
              <wp:wrapPolygon edited="0">
                <wp:start x="0" y="0"/>
                <wp:lineTo x="0" y="21246"/>
                <wp:lineTo x="21387" y="21246"/>
                <wp:lineTo x="21387" y="0"/>
                <wp:lineTo x="0" y="0"/>
              </wp:wrapPolygon>
            </wp:wrapThrough>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3290"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7FEC">
        <w:rPr>
          <w:rFonts w:ascii="Verdana" w:hAnsi="Verdana"/>
          <w:color w:val="000000"/>
          <w:sz w:val="20"/>
        </w:rPr>
        <w:t xml:space="preserve">Journey Together </w:t>
      </w:r>
      <w:proofErr w:type="gramStart"/>
      <w:r w:rsidRPr="00167FEC">
        <w:rPr>
          <w:rFonts w:ascii="Verdana" w:hAnsi="Verdana"/>
          <w:color w:val="000000"/>
          <w:sz w:val="20"/>
        </w:rPr>
        <w:t>is</w:t>
      </w:r>
      <w:proofErr w:type="gramEnd"/>
      <w:r w:rsidRPr="00167FEC">
        <w:rPr>
          <w:rFonts w:ascii="Verdana" w:hAnsi="Verdana"/>
          <w:color w:val="000000"/>
          <w:sz w:val="20"/>
        </w:rPr>
        <w:t xml:space="preserve"> their new syllabus materials following the Common Worship Lectionary Calendar.  Each week comes with discussion starters, games, crafts, spiritual training activities and object lessons just like their other materials.  There is also a </w:t>
      </w:r>
      <w:proofErr w:type="gramStart"/>
      <w:r w:rsidRPr="00167FEC">
        <w:rPr>
          <w:rFonts w:ascii="Verdana" w:hAnsi="Verdana"/>
          <w:color w:val="000000"/>
          <w:sz w:val="20"/>
        </w:rPr>
        <w:t>one page</w:t>
      </w:r>
      <w:proofErr w:type="gramEnd"/>
      <w:r w:rsidRPr="00167FEC">
        <w:rPr>
          <w:rFonts w:ascii="Verdana" w:hAnsi="Verdana"/>
          <w:color w:val="000000"/>
          <w:sz w:val="20"/>
        </w:rPr>
        <w:t xml:space="preserve"> Faith at Home sheet in a similar style to the previous Together at Home packs.  They have an </w:t>
      </w:r>
      <w:proofErr w:type="spellStart"/>
      <w:r w:rsidRPr="00167FEC">
        <w:rPr>
          <w:rFonts w:ascii="Verdana" w:hAnsi="Verdana"/>
          <w:color w:val="000000"/>
          <w:sz w:val="20"/>
        </w:rPr>
        <w:t>an</w:t>
      </w:r>
      <w:proofErr w:type="spellEnd"/>
      <w:r w:rsidRPr="00167FEC">
        <w:rPr>
          <w:rFonts w:ascii="Verdana" w:hAnsi="Verdana"/>
          <w:color w:val="000000"/>
          <w:sz w:val="20"/>
        </w:rPr>
        <w:t xml:space="preserve"> </w:t>
      </w:r>
      <w:proofErr w:type="gramStart"/>
      <w:r w:rsidRPr="00167FEC">
        <w:rPr>
          <w:rFonts w:ascii="Verdana" w:hAnsi="Verdana"/>
          <w:color w:val="000000"/>
          <w:sz w:val="20"/>
        </w:rPr>
        <w:t>8 week</w:t>
      </w:r>
      <w:proofErr w:type="gramEnd"/>
      <w:r w:rsidRPr="00167FEC">
        <w:rPr>
          <w:rFonts w:ascii="Verdana" w:hAnsi="Verdana"/>
          <w:color w:val="000000"/>
          <w:sz w:val="20"/>
        </w:rPr>
        <w:t xml:space="preserve"> sample pack for just £5 and are offering the whole of the first year for just £52.</w:t>
      </w:r>
    </w:p>
    <w:p w14:paraId="565F13A5" w14:textId="5DDCC328" w:rsidR="00167FEC" w:rsidRPr="00167FEC" w:rsidRDefault="00167FEC" w:rsidP="006946AB">
      <w:pPr>
        <w:tabs>
          <w:tab w:val="left" w:pos="1073"/>
        </w:tabs>
        <w:spacing w:after="240"/>
        <w:rPr>
          <w:rFonts w:ascii="Verdana" w:hAnsi="Verdana"/>
          <w:color w:val="000000"/>
          <w:sz w:val="20"/>
        </w:rPr>
      </w:pPr>
      <w:hyperlink r:id="rId42" w:history="1">
        <w:r w:rsidRPr="00167FEC">
          <w:rPr>
            <w:rStyle w:val="Hyperlink"/>
            <w:rFonts w:ascii="Verdana" w:hAnsi="Verdana"/>
            <w:sz w:val="20"/>
          </w:rPr>
          <w:t>https://www.foundationstones.co.uk/online-shop/Journey-Together-c116971010</w:t>
        </w:r>
      </w:hyperlink>
    </w:p>
    <w:p w14:paraId="3B58906E" w14:textId="77777777" w:rsidR="00167FEC" w:rsidRPr="00616458" w:rsidRDefault="00167FEC" w:rsidP="006946AB">
      <w:pPr>
        <w:tabs>
          <w:tab w:val="left" w:pos="1073"/>
        </w:tabs>
        <w:spacing w:after="240"/>
        <w:rPr>
          <w:rFonts w:ascii="Verdana" w:hAnsi="Verdana"/>
          <w:sz w:val="20"/>
        </w:rPr>
      </w:pPr>
    </w:p>
    <w:p w14:paraId="12F5784E" w14:textId="2C7A829C" w:rsidR="00E950D9" w:rsidRPr="00BF69E3" w:rsidRDefault="00E950D9" w:rsidP="006946AB">
      <w:pPr>
        <w:tabs>
          <w:tab w:val="left" w:pos="1073"/>
        </w:tabs>
        <w:spacing w:after="240"/>
        <w:rPr>
          <w:rFonts w:ascii="Verdana" w:hAnsi="Verdana"/>
          <w:sz w:val="20"/>
        </w:rPr>
      </w:pPr>
      <w:r w:rsidRPr="006946AB">
        <w:rPr>
          <w:rFonts w:ascii="Verdana" w:hAnsi="Verdana"/>
          <w:b/>
          <w:bCs/>
          <w:sz w:val="20"/>
        </w:rPr>
        <w:lastRenderedPageBreak/>
        <w:t>Raise Up Faith</w:t>
      </w:r>
      <w:r w:rsidRPr="006946AB">
        <w:rPr>
          <w:rFonts w:ascii="Verdana" w:hAnsi="Verdana"/>
          <w:sz w:val="20"/>
        </w:rPr>
        <w:t xml:space="preserve"> is a curriculum platform. Created to resource youth and children’s ministry with multimedia content and curriculum. Designed to draw young </w:t>
      </w:r>
      <w:proofErr w:type="gramStart"/>
      <w:r w:rsidRPr="006946AB">
        <w:rPr>
          <w:rFonts w:ascii="Verdana" w:hAnsi="Verdana"/>
          <w:sz w:val="20"/>
        </w:rPr>
        <w:t>minds, and</w:t>
      </w:r>
      <w:proofErr w:type="gramEnd"/>
      <w:r w:rsidRPr="006946AB">
        <w:rPr>
          <w:rFonts w:ascii="Verdana" w:hAnsi="Verdana"/>
          <w:sz w:val="20"/>
        </w:rPr>
        <w:t xml:space="preserve"> inspire young hearts.</w:t>
      </w:r>
      <w:r w:rsidRPr="006946AB">
        <w:rPr>
          <w:rFonts w:ascii="Verdana" w:hAnsi="Verdana"/>
          <w:sz w:val="20"/>
        </w:rPr>
        <w:br/>
        <w:t> </w:t>
      </w:r>
      <w:r w:rsidRPr="006946AB">
        <w:rPr>
          <w:rFonts w:ascii="Verdana" w:hAnsi="Verdana"/>
          <w:sz w:val="20"/>
        </w:rPr>
        <w:br/>
        <w:t xml:space="preserve">With lesson plans, and content from brands like </w:t>
      </w:r>
      <w:r>
        <w:rPr>
          <w:rFonts w:ascii="Verdana" w:hAnsi="Verdana"/>
          <w:sz w:val="20"/>
        </w:rPr>
        <w:t xml:space="preserve">New Wine, </w:t>
      </w:r>
      <w:r w:rsidRPr="006946AB">
        <w:rPr>
          <w:rFonts w:ascii="Verdana" w:hAnsi="Verdana"/>
          <w:sz w:val="20"/>
        </w:rPr>
        <w:t>Little Worship Company, Treasure Champs, LZ7, and Spring Harvest’s Big Start</w:t>
      </w:r>
      <w:r>
        <w:rPr>
          <w:rFonts w:ascii="Verdana" w:hAnsi="Verdana"/>
          <w:sz w:val="20"/>
        </w:rPr>
        <w:t>.</w:t>
      </w:r>
      <w:r w:rsidR="00167FEC">
        <w:rPr>
          <w:rFonts w:ascii="Verdana" w:hAnsi="Verdana"/>
          <w:sz w:val="20"/>
        </w:rPr>
        <w:t xml:space="preserve"> There is a cost to the </w:t>
      </w:r>
      <w:proofErr w:type="gramStart"/>
      <w:r w:rsidR="00167FEC">
        <w:rPr>
          <w:rFonts w:ascii="Verdana" w:hAnsi="Verdana"/>
          <w:sz w:val="20"/>
        </w:rPr>
        <w:t>platform</w:t>
      </w:r>
      <w:proofErr w:type="gramEnd"/>
      <w:r w:rsidR="00167FEC">
        <w:rPr>
          <w:rFonts w:ascii="Verdana" w:hAnsi="Verdana"/>
          <w:sz w:val="20"/>
        </w:rPr>
        <w:t xml:space="preserve"> but it is constantly being added to.</w:t>
      </w:r>
    </w:p>
    <w:p w14:paraId="6B913BAD" w14:textId="77777777" w:rsidR="00167FEC" w:rsidRDefault="00167FEC" w:rsidP="006946AB">
      <w:pPr>
        <w:tabs>
          <w:tab w:val="left" w:pos="1073"/>
        </w:tabs>
        <w:spacing w:after="240"/>
        <w:rPr>
          <w:rFonts w:ascii="Verdana" w:hAnsi="Verdana"/>
          <w:b/>
          <w:bCs/>
          <w:sz w:val="20"/>
        </w:rPr>
      </w:pPr>
    </w:p>
    <w:p w14:paraId="5C0BBBE7" w14:textId="7937C519"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The following are useful websites for additional resources</w:t>
      </w:r>
    </w:p>
    <w:p w14:paraId="493467A8" w14:textId="77777777"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Crafting the word of God.com</w:t>
      </w:r>
    </w:p>
    <w:p w14:paraId="7A797098" w14:textId="4FA9A9D8" w:rsidR="006946AB" w:rsidRDefault="006946AB" w:rsidP="006946AB">
      <w:pPr>
        <w:tabs>
          <w:tab w:val="left" w:pos="1073"/>
        </w:tabs>
        <w:spacing w:after="240"/>
        <w:rPr>
          <w:rFonts w:ascii="Verdana" w:hAnsi="Verdana"/>
          <w:b/>
          <w:bCs/>
          <w:sz w:val="20"/>
        </w:rPr>
      </w:pPr>
      <w:r w:rsidRPr="006946AB">
        <w:rPr>
          <w:rFonts w:ascii="Verdana" w:hAnsi="Verdana"/>
          <w:b/>
          <w:bCs/>
          <w:sz w:val="20"/>
        </w:rPr>
        <w:t>Danielle’s</w:t>
      </w:r>
      <w:r w:rsidR="00322997">
        <w:rPr>
          <w:rFonts w:ascii="Verdana" w:hAnsi="Verdana"/>
          <w:b/>
          <w:bCs/>
          <w:sz w:val="20"/>
        </w:rPr>
        <w:t xml:space="preserve"> </w:t>
      </w:r>
      <w:r w:rsidRPr="006946AB">
        <w:rPr>
          <w:rFonts w:ascii="Verdana" w:hAnsi="Verdana"/>
          <w:b/>
          <w:bCs/>
          <w:sz w:val="20"/>
        </w:rPr>
        <w:t>Place.com</w:t>
      </w:r>
    </w:p>
    <w:p w14:paraId="3AE5B429" w14:textId="5871A4D1" w:rsidR="00167FEC" w:rsidRPr="00167FEC" w:rsidRDefault="00167FEC" w:rsidP="006946AB">
      <w:pPr>
        <w:tabs>
          <w:tab w:val="left" w:pos="1073"/>
        </w:tabs>
        <w:spacing w:after="240"/>
        <w:rPr>
          <w:rFonts w:ascii="Verdana" w:hAnsi="Verdana"/>
          <w:sz w:val="20"/>
        </w:rPr>
      </w:pPr>
      <w:r>
        <w:rPr>
          <w:rFonts w:ascii="Verdana" w:hAnsi="Verdana"/>
          <w:b/>
          <w:bCs/>
          <w:sz w:val="20"/>
        </w:rPr>
        <w:t xml:space="preserve">DLTK-kids.com </w:t>
      </w:r>
    </w:p>
    <w:p w14:paraId="01E190F3" w14:textId="17E4F5F5" w:rsidR="00BF69E3" w:rsidRPr="006946AB" w:rsidRDefault="00BF69E3" w:rsidP="006946AB">
      <w:pPr>
        <w:tabs>
          <w:tab w:val="left" w:pos="1073"/>
        </w:tabs>
        <w:spacing w:after="240"/>
        <w:rPr>
          <w:rFonts w:ascii="Verdana" w:hAnsi="Verdana"/>
          <w:b/>
          <w:bCs/>
          <w:sz w:val="20"/>
        </w:rPr>
      </w:pPr>
      <w:proofErr w:type="spellStart"/>
      <w:r>
        <w:rPr>
          <w:rFonts w:ascii="Verdana" w:hAnsi="Verdana"/>
          <w:b/>
          <w:bCs/>
          <w:sz w:val="20"/>
        </w:rPr>
        <w:t>Flamecreativeblogspot</w:t>
      </w:r>
      <w:proofErr w:type="spellEnd"/>
    </w:p>
    <w:p w14:paraId="1FE16BE2" w14:textId="77777777" w:rsidR="006946AB" w:rsidRPr="006946AB" w:rsidRDefault="006946AB" w:rsidP="006946AB">
      <w:pPr>
        <w:tabs>
          <w:tab w:val="left" w:pos="1073"/>
        </w:tabs>
        <w:spacing w:after="240"/>
        <w:rPr>
          <w:rFonts w:ascii="Verdana" w:hAnsi="Verdana"/>
          <w:b/>
          <w:bCs/>
          <w:sz w:val="20"/>
        </w:rPr>
      </w:pPr>
      <w:r w:rsidRPr="006946AB">
        <w:rPr>
          <w:rFonts w:ascii="Verdana" w:hAnsi="Verdana"/>
          <w:b/>
          <w:bCs/>
          <w:sz w:val="20"/>
        </w:rPr>
        <w:t>Free Bible Images</w:t>
      </w:r>
    </w:p>
    <w:p w14:paraId="25F48FE6" w14:textId="77777777" w:rsidR="006946AB" w:rsidRPr="006946AB" w:rsidRDefault="006946AB" w:rsidP="006946AB">
      <w:pPr>
        <w:tabs>
          <w:tab w:val="left" w:pos="1073"/>
        </w:tabs>
        <w:spacing w:after="240"/>
        <w:rPr>
          <w:rFonts w:ascii="Verdana" w:hAnsi="Verdana"/>
          <w:sz w:val="20"/>
        </w:rPr>
      </w:pPr>
      <w:r w:rsidRPr="006946AB">
        <w:rPr>
          <w:rFonts w:ascii="Verdana" w:hAnsi="Verdana"/>
          <w:sz w:val="20"/>
        </w:rPr>
        <w:t xml:space="preserve">Many of the Bible stories are broken down into a series of pictures which are free to use. </w:t>
      </w:r>
    </w:p>
    <w:p w14:paraId="32413961" w14:textId="77777777" w:rsidR="006946AB" w:rsidRPr="006946AB" w:rsidRDefault="003F07FB" w:rsidP="006946AB">
      <w:pPr>
        <w:tabs>
          <w:tab w:val="left" w:pos="1073"/>
        </w:tabs>
        <w:spacing w:after="240"/>
        <w:rPr>
          <w:rFonts w:ascii="Verdana" w:hAnsi="Verdana"/>
          <w:sz w:val="20"/>
        </w:rPr>
      </w:pPr>
      <w:hyperlink r:id="rId43" w:history="1">
        <w:r w:rsidR="006946AB" w:rsidRPr="006946AB">
          <w:rPr>
            <w:rStyle w:val="Hyperlink"/>
            <w:rFonts w:ascii="Verdana" w:hAnsi="Verdana"/>
            <w:sz w:val="20"/>
          </w:rPr>
          <w:t>www.freebibleimages.org</w:t>
        </w:r>
      </w:hyperlink>
    </w:p>
    <w:p w14:paraId="287E0340" w14:textId="0941BB8F" w:rsidR="006946AB" w:rsidRPr="00616458" w:rsidRDefault="006946AB" w:rsidP="006946AB">
      <w:pPr>
        <w:tabs>
          <w:tab w:val="left" w:pos="1073"/>
        </w:tabs>
        <w:spacing w:after="240"/>
        <w:rPr>
          <w:rFonts w:ascii="Verdana" w:hAnsi="Verdana"/>
          <w:b/>
          <w:bCs/>
          <w:sz w:val="20"/>
        </w:rPr>
      </w:pPr>
      <w:r w:rsidRPr="006946AB">
        <w:rPr>
          <w:rFonts w:ascii="Verdana" w:hAnsi="Verdana"/>
          <w:b/>
          <w:bCs/>
          <w:sz w:val="20"/>
        </w:rPr>
        <w:t xml:space="preserve">Creative Bible Study </w:t>
      </w:r>
      <w:r w:rsidRPr="006946AB">
        <w:rPr>
          <w:rFonts w:ascii="Verdana" w:hAnsi="Verdana"/>
          <w:sz w:val="20"/>
        </w:rPr>
        <w:t xml:space="preserve">Is a US website with free access to series of materials for pre-schoolers, </w:t>
      </w:r>
      <w:proofErr w:type="gramStart"/>
      <w:r w:rsidRPr="006946AB">
        <w:rPr>
          <w:rFonts w:ascii="Verdana" w:hAnsi="Verdana"/>
          <w:sz w:val="20"/>
        </w:rPr>
        <w:t>children</w:t>
      </w:r>
      <w:proofErr w:type="gramEnd"/>
      <w:r w:rsidRPr="006946AB">
        <w:rPr>
          <w:rFonts w:ascii="Verdana" w:hAnsi="Verdana"/>
          <w:sz w:val="20"/>
        </w:rPr>
        <w:t xml:space="preserve"> and youth. </w:t>
      </w:r>
      <w:hyperlink r:id="rId44" w:history="1">
        <w:r w:rsidRPr="006946AB">
          <w:rPr>
            <w:rStyle w:val="Hyperlink"/>
            <w:rFonts w:ascii="Verdana" w:hAnsi="Verdana"/>
            <w:sz w:val="20"/>
          </w:rPr>
          <w:t>www.creativebiblestudy.com</w:t>
        </w:r>
      </w:hyperlink>
    </w:p>
    <w:sectPr w:rsidR="006946AB" w:rsidRPr="00616458" w:rsidSect="00E34552">
      <w:headerReference w:type="default" r:id="rId45"/>
      <w:footerReference w:type="even" r:id="rId46"/>
      <w:footerReference w:type="default" r:id="rId47"/>
      <w:headerReference w:type="first" r:id="rId48"/>
      <w:footerReference w:type="first" r:id="rId49"/>
      <w:pgSz w:w="11906" w:h="16838" w:code="9"/>
      <w:pgMar w:top="1435" w:right="1418" w:bottom="1985" w:left="1418"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19F09" w14:textId="77777777" w:rsidR="00647667" w:rsidRDefault="00647667" w:rsidP="003A4C5D">
      <w:r>
        <w:separator/>
      </w:r>
    </w:p>
  </w:endnote>
  <w:endnote w:type="continuationSeparator" w:id="0">
    <w:p w14:paraId="177AF316" w14:textId="77777777" w:rsidR="00647667" w:rsidRDefault="00647667" w:rsidP="003A4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065041"/>
      <w:docPartObj>
        <w:docPartGallery w:val="Page Numbers (Bottom of Page)"/>
        <w:docPartUnique/>
      </w:docPartObj>
    </w:sdtPr>
    <w:sdtEndPr>
      <w:rPr>
        <w:rStyle w:val="PageNumber"/>
      </w:rPr>
    </w:sdtEndPr>
    <w:sdtContent>
      <w:p w14:paraId="53E4ED98" w14:textId="74E88B44" w:rsidR="00025D3F" w:rsidRDefault="00025D3F" w:rsidP="00293D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2CFA6" w14:textId="77777777" w:rsidR="00025D3F" w:rsidRDefault="00025D3F" w:rsidP="00025D3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7990791"/>
      <w:docPartObj>
        <w:docPartGallery w:val="Page Numbers (Bottom of Page)"/>
        <w:docPartUnique/>
      </w:docPartObj>
    </w:sdtPr>
    <w:sdtEndPr>
      <w:rPr>
        <w:rStyle w:val="PageNumber"/>
      </w:rPr>
    </w:sdtEndPr>
    <w:sdtContent>
      <w:p w14:paraId="295CBA76" w14:textId="42498C55" w:rsidR="00025D3F" w:rsidRDefault="00025D3F" w:rsidP="00293D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1E9591" w14:textId="04886ED7" w:rsidR="00025D3F" w:rsidRDefault="00025D3F" w:rsidP="00025D3F">
    <w:pPr>
      <w:pStyle w:val="Footer"/>
      <w:ind w:firstLine="360"/>
    </w:pPr>
    <w:r>
      <w:rPr>
        <w:noProof/>
      </w:rPr>
      <w:drawing>
        <wp:anchor distT="0" distB="0" distL="114300" distR="114300" simplePos="0" relativeHeight="251664896" behindDoc="0" locked="0" layoutInCell="1" allowOverlap="1" wp14:anchorId="0110E9D4" wp14:editId="574F7945">
          <wp:simplePos x="0" y="0"/>
          <wp:positionH relativeFrom="column">
            <wp:posOffset>-1386088</wp:posOffset>
          </wp:positionH>
          <wp:positionV relativeFrom="paragraph">
            <wp:posOffset>-529131</wp:posOffset>
          </wp:positionV>
          <wp:extent cx="8081720" cy="1127366"/>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8081720" cy="112736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36E1" w14:textId="405AE0E5" w:rsidR="00025D3F" w:rsidRDefault="00025D3F">
    <w:pPr>
      <w:pStyle w:val="Footer"/>
    </w:pPr>
    <w:r>
      <w:rPr>
        <w:noProof/>
      </w:rPr>
      <w:drawing>
        <wp:anchor distT="0" distB="0" distL="114300" distR="114300" simplePos="0" relativeHeight="251661824" behindDoc="0" locked="0" layoutInCell="1" allowOverlap="1" wp14:anchorId="79728F26" wp14:editId="4E7D3F47">
          <wp:simplePos x="0" y="0"/>
          <wp:positionH relativeFrom="column">
            <wp:posOffset>-900113</wp:posOffset>
          </wp:positionH>
          <wp:positionV relativeFrom="paragraph">
            <wp:posOffset>-665318</wp:posOffset>
          </wp:positionV>
          <wp:extent cx="7566741" cy="1259004"/>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66741" cy="12590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D9A7D" w14:textId="77777777" w:rsidR="00647667" w:rsidRDefault="00647667" w:rsidP="003A4C5D">
      <w:r>
        <w:separator/>
      </w:r>
    </w:p>
  </w:footnote>
  <w:footnote w:type="continuationSeparator" w:id="0">
    <w:p w14:paraId="73559D4E" w14:textId="77777777" w:rsidR="00647667" w:rsidRDefault="00647667" w:rsidP="003A4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CDE6" w14:textId="02DCA0CB" w:rsidR="004B76F9" w:rsidRDefault="00025D3F">
    <w:pPr>
      <w:pStyle w:val="Header"/>
    </w:pPr>
    <w:r>
      <w:rPr>
        <w:noProof/>
      </w:rPr>
      <w:drawing>
        <wp:anchor distT="0" distB="0" distL="114300" distR="114300" simplePos="0" relativeHeight="251663872" behindDoc="0" locked="0" layoutInCell="1" allowOverlap="1" wp14:anchorId="65114F2E" wp14:editId="06E4463C">
          <wp:simplePos x="0" y="0"/>
          <wp:positionH relativeFrom="column">
            <wp:posOffset>-919884</wp:posOffset>
          </wp:positionH>
          <wp:positionV relativeFrom="paragraph">
            <wp:posOffset>-450215</wp:posOffset>
          </wp:positionV>
          <wp:extent cx="7558973" cy="2413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973" cy="2413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9216" w14:textId="596AED28" w:rsidR="004B76F9" w:rsidRDefault="003044A1">
    <w:pPr>
      <w:pStyle w:val="Header"/>
    </w:pPr>
    <w:r>
      <w:rPr>
        <w:noProof/>
      </w:rPr>
      <w:drawing>
        <wp:anchor distT="0" distB="0" distL="114300" distR="114300" simplePos="0" relativeHeight="251659776" behindDoc="0" locked="0" layoutInCell="1" allowOverlap="1" wp14:anchorId="7618F783" wp14:editId="4C581122">
          <wp:simplePos x="0" y="0"/>
          <wp:positionH relativeFrom="column">
            <wp:posOffset>-890701</wp:posOffset>
          </wp:positionH>
          <wp:positionV relativeFrom="paragraph">
            <wp:posOffset>-440487</wp:posOffset>
          </wp:positionV>
          <wp:extent cx="7558973" cy="24137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7558973" cy="2413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08F4"/>
    <w:multiLevelType w:val="multilevel"/>
    <w:tmpl w:val="505A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F6FED"/>
    <w:multiLevelType w:val="hybridMultilevel"/>
    <w:tmpl w:val="38822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FE6354"/>
    <w:multiLevelType w:val="multilevel"/>
    <w:tmpl w:val="9D6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D53251"/>
    <w:multiLevelType w:val="hybridMultilevel"/>
    <w:tmpl w:val="FEFA5700"/>
    <w:lvl w:ilvl="0" w:tplc="FAD2EDAC">
      <w:numFmt w:val="bullet"/>
      <w:lvlText w:val="•"/>
      <w:lvlJc w:val="left"/>
      <w:pPr>
        <w:ind w:left="1080" w:hanging="720"/>
      </w:pPr>
      <w:rPr>
        <w:rFonts w:ascii="Century Gothic" w:eastAsia="Times New Roman" w:hAnsi="Century Gothic"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A4486C"/>
    <w:multiLevelType w:val="multilevel"/>
    <w:tmpl w:val="3CFAD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9D77C1"/>
    <w:multiLevelType w:val="hybridMultilevel"/>
    <w:tmpl w:val="62FA8134"/>
    <w:lvl w:ilvl="0" w:tplc="820EF152">
      <w:numFmt w:val="bullet"/>
      <w:lvlText w:val="•"/>
      <w:lvlJc w:val="left"/>
      <w:pPr>
        <w:tabs>
          <w:tab w:val="num" w:pos="57"/>
        </w:tabs>
        <w:ind w:left="56" w:hanging="56"/>
      </w:pPr>
      <w:rPr>
        <w:rFonts w:ascii="Verdana" w:eastAsia="Calibri" w:hAnsi="Verdana" w:cs="Arial" w:hint="default"/>
        <w:color w:val="991632"/>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50D25017"/>
    <w:multiLevelType w:val="hybridMultilevel"/>
    <w:tmpl w:val="775A3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E4D9B"/>
    <w:multiLevelType w:val="hybridMultilevel"/>
    <w:tmpl w:val="EBFA77E4"/>
    <w:lvl w:ilvl="0" w:tplc="A14C6726">
      <w:numFmt w:val="bullet"/>
      <w:lvlText w:val="•"/>
      <w:lvlJc w:val="left"/>
      <w:pPr>
        <w:ind w:left="482" w:hanging="122"/>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314C8"/>
    <w:multiLevelType w:val="hybridMultilevel"/>
    <w:tmpl w:val="DD0E1FF8"/>
    <w:lvl w:ilvl="0" w:tplc="0B483330">
      <w:start w:val="1"/>
      <w:numFmt w:val="decimal"/>
      <w:lvlText w:val="%1."/>
      <w:lvlJc w:val="left"/>
      <w:pPr>
        <w:tabs>
          <w:tab w:val="num" w:pos="900"/>
        </w:tabs>
        <w:ind w:left="900" w:hanging="540"/>
      </w:pPr>
    </w:lvl>
    <w:lvl w:ilvl="1" w:tplc="DA5480FE">
      <w:start w:val="1"/>
      <w:numFmt w:val="lowerLetter"/>
      <w:lvlText w:val="(%2)"/>
      <w:lvlJc w:val="left"/>
      <w:pPr>
        <w:tabs>
          <w:tab w:val="num" w:pos="1620"/>
        </w:tabs>
        <w:ind w:left="1620" w:hanging="54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5C765A23"/>
    <w:multiLevelType w:val="hybridMultilevel"/>
    <w:tmpl w:val="8A10EC8A"/>
    <w:lvl w:ilvl="0" w:tplc="62F0E6D2">
      <w:numFmt w:val="bullet"/>
      <w:lvlText w:val="•"/>
      <w:lvlJc w:val="left"/>
      <w:pPr>
        <w:ind w:left="482" w:hanging="198"/>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356770"/>
    <w:multiLevelType w:val="hybridMultilevel"/>
    <w:tmpl w:val="13F856A4"/>
    <w:lvl w:ilvl="0" w:tplc="F46EDAAE">
      <w:numFmt w:val="bullet"/>
      <w:lvlText w:val="•"/>
      <w:lvlJc w:val="left"/>
      <w:pPr>
        <w:ind w:left="340" w:hanging="56"/>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2833A4"/>
    <w:multiLevelType w:val="hybridMultilevel"/>
    <w:tmpl w:val="65307736"/>
    <w:lvl w:ilvl="0" w:tplc="05F000F8">
      <w:numFmt w:val="bullet"/>
      <w:lvlText w:val="•"/>
      <w:lvlJc w:val="left"/>
      <w:pPr>
        <w:ind w:left="720" w:hanging="360"/>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D3197F"/>
    <w:multiLevelType w:val="multilevel"/>
    <w:tmpl w:val="9FC498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8164D"/>
    <w:multiLevelType w:val="hybridMultilevel"/>
    <w:tmpl w:val="7C3C6C6A"/>
    <w:lvl w:ilvl="0" w:tplc="05F000F8">
      <w:numFmt w:val="bullet"/>
      <w:lvlText w:val="•"/>
      <w:lvlJc w:val="left"/>
      <w:pPr>
        <w:ind w:left="720" w:hanging="360"/>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765BA4"/>
    <w:multiLevelType w:val="multilevel"/>
    <w:tmpl w:val="D0AC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30588196">
    <w:abstractNumId w:val="3"/>
  </w:num>
  <w:num w:numId="2" w16cid:durableId="15041242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1858656">
    <w:abstractNumId w:val="8"/>
  </w:num>
  <w:num w:numId="4" w16cid:durableId="410784288">
    <w:abstractNumId w:val="6"/>
  </w:num>
  <w:num w:numId="5" w16cid:durableId="767969397">
    <w:abstractNumId w:val="11"/>
  </w:num>
  <w:num w:numId="6" w16cid:durableId="1953366769">
    <w:abstractNumId w:val="7"/>
  </w:num>
  <w:num w:numId="7" w16cid:durableId="1125656793">
    <w:abstractNumId w:val="13"/>
  </w:num>
  <w:num w:numId="8" w16cid:durableId="121310316">
    <w:abstractNumId w:val="9"/>
  </w:num>
  <w:num w:numId="9" w16cid:durableId="825361510">
    <w:abstractNumId w:val="10"/>
  </w:num>
  <w:num w:numId="10" w16cid:durableId="1379402662">
    <w:abstractNumId w:val="5"/>
  </w:num>
  <w:num w:numId="11" w16cid:durableId="1665277159">
    <w:abstractNumId w:val="2"/>
  </w:num>
  <w:num w:numId="12" w16cid:durableId="2015447757">
    <w:abstractNumId w:val="12"/>
  </w:num>
  <w:num w:numId="13" w16cid:durableId="642006305">
    <w:abstractNumId w:val="4"/>
  </w:num>
  <w:num w:numId="14" w16cid:durableId="447700680">
    <w:abstractNumId w:val="1"/>
  </w:num>
  <w:num w:numId="15" w16cid:durableId="298724986">
    <w:abstractNumId w:val="0"/>
  </w:num>
  <w:num w:numId="16" w16cid:durableId="14125781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07"/>
    <w:rsid w:val="00007D46"/>
    <w:rsid w:val="000216F9"/>
    <w:rsid w:val="00025D3F"/>
    <w:rsid w:val="000368F0"/>
    <w:rsid w:val="00037A13"/>
    <w:rsid w:val="00052A4F"/>
    <w:rsid w:val="00054863"/>
    <w:rsid w:val="00056E1D"/>
    <w:rsid w:val="0006241D"/>
    <w:rsid w:val="00063D7C"/>
    <w:rsid w:val="00092015"/>
    <w:rsid w:val="00094C47"/>
    <w:rsid w:val="000A2344"/>
    <w:rsid w:val="000B2A61"/>
    <w:rsid w:val="000C35B0"/>
    <w:rsid w:val="000C6021"/>
    <w:rsid w:val="000D6AC5"/>
    <w:rsid w:val="000E4E21"/>
    <w:rsid w:val="00102C1A"/>
    <w:rsid w:val="00125900"/>
    <w:rsid w:val="00136F00"/>
    <w:rsid w:val="001518C5"/>
    <w:rsid w:val="00163642"/>
    <w:rsid w:val="00167FEC"/>
    <w:rsid w:val="0019521F"/>
    <w:rsid w:val="001A0EEB"/>
    <w:rsid w:val="001B6C6E"/>
    <w:rsid w:val="001C2197"/>
    <w:rsid w:val="001D6A1C"/>
    <w:rsid w:val="001E2E70"/>
    <w:rsid w:val="001E549C"/>
    <w:rsid w:val="00232593"/>
    <w:rsid w:val="0024364F"/>
    <w:rsid w:val="0029313C"/>
    <w:rsid w:val="002B141C"/>
    <w:rsid w:val="002B2863"/>
    <w:rsid w:val="002D775B"/>
    <w:rsid w:val="002F0022"/>
    <w:rsid w:val="003044A1"/>
    <w:rsid w:val="00322997"/>
    <w:rsid w:val="00334EE6"/>
    <w:rsid w:val="00335A66"/>
    <w:rsid w:val="00340D2E"/>
    <w:rsid w:val="003418F6"/>
    <w:rsid w:val="003424CC"/>
    <w:rsid w:val="00375858"/>
    <w:rsid w:val="00382549"/>
    <w:rsid w:val="003947D2"/>
    <w:rsid w:val="003A4C5D"/>
    <w:rsid w:val="003E7079"/>
    <w:rsid w:val="003F07FB"/>
    <w:rsid w:val="003F6DCB"/>
    <w:rsid w:val="00402061"/>
    <w:rsid w:val="00403A00"/>
    <w:rsid w:val="004222B7"/>
    <w:rsid w:val="00430F0A"/>
    <w:rsid w:val="00466976"/>
    <w:rsid w:val="0048318E"/>
    <w:rsid w:val="004A1FB8"/>
    <w:rsid w:val="004B76F9"/>
    <w:rsid w:val="004D2A8F"/>
    <w:rsid w:val="004F2ECE"/>
    <w:rsid w:val="00503742"/>
    <w:rsid w:val="00507E5E"/>
    <w:rsid w:val="00514D5B"/>
    <w:rsid w:val="005203C4"/>
    <w:rsid w:val="00555E1C"/>
    <w:rsid w:val="00564E31"/>
    <w:rsid w:val="0059175F"/>
    <w:rsid w:val="00597AA1"/>
    <w:rsid w:val="005D1EF4"/>
    <w:rsid w:val="005E3512"/>
    <w:rsid w:val="005F54CE"/>
    <w:rsid w:val="006037F9"/>
    <w:rsid w:val="006126EB"/>
    <w:rsid w:val="00616458"/>
    <w:rsid w:val="00623E54"/>
    <w:rsid w:val="00635B09"/>
    <w:rsid w:val="00647667"/>
    <w:rsid w:val="0064787F"/>
    <w:rsid w:val="0065007A"/>
    <w:rsid w:val="00655B45"/>
    <w:rsid w:val="00665595"/>
    <w:rsid w:val="00673B69"/>
    <w:rsid w:val="006755F8"/>
    <w:rsid w:val="00677E34"/>
    <w:rsid w:val="00680493"/>
    <w:rsid w:val="00680FDD"/>
    <w:rsid w:val="00691B86"/>
    <w:rsid w:val="00692C3D"/>
    <w:rsid w:val="006946AB"/>
    <w:rsid w:val="006A3C84"/>
    <w:rsid w:val="006C3ACA"/>
    <w:rsid w:val="006C6DFC"/>
    <w:rsid w:val="006D2A46"/>
    <w:rsid w:val="006E5CC4"/>
    <w:rsid w:val="006F29AC"/>
    <w:rsid w:val="0070477F"/>
    <w:rsid w:val="0071450F"/>
    <w:rsid w:val="00725BE9"/>
    <w:rsid w:val="00733072"/>
    <w:rsid w:val="0074023D"/>
    <w:rsid w:val="00740E0D"/>
    <w:rsid w:val="00741B29"/>
    <w:rsid w:val="00744D07"/>
    <w:rsid w:val="00762C96"/>
    <w:rsid w:val="007B2041"/>
    <w:rsid w:val="007E37E6"/>
    <w:rsid w:val="007F5F43"/>
    <w:rsid w:val="00802DC5"/>
    <w:rsid w:val="00812A58"/>
    <w:rsid w:val="0082071A"/>
    <w:rsid w:val="00833BF4"/>
    <w:rsid w:val="008408C0"/>
    <w:rsid w:val="008474B2"/>
    <w:rsid w:val="00853730"/>
    <w:rsid w:val="0086349B"/>
    <w:rsid w:val="008944FC"/>
    <w:rsid w:val="008B5436"/>
    <w:rsid w:val="008B62D2"/>
    <w:rsid w:val="008D14DE"/>
    <w:rsid w:val="00923C0A"/>
    <w:rsid w:val="00943F47"/>
    <w:rsid w:val="00970BCF"/>
    <w:rsid w:val="00984C59"/>
    <w:rsid w:val="00991C7E"/>
    <w:rsid w:val="00996E19"/>
    <w:rsid w:val="009A080D"/>
    <w:rsid w:val="009D5866"/>
    <w:rsid w:val="009E43FD"/>
    <w:rsid w:val="009E6B6E"/>
    <w:rsid w:val="009F3ABB"/>
    <w:rsid w:val="00A048C3"/>
    <w:rsid w:val="00A07C54"/>
    <w:rsid w:val="00A15260"/>
    <w:rsid w:val="00A15A65"/>
    <w:rsid w:val="00A17229"/>
    <w:rsid w:val="00A26E5F"/>
    <w:rsid w:val="00A3088F"/>
    <w:rsid w:val="00A460DD"/>
    <w:rsid w:val="00A7031B"/>
    <w:rsid w:val="00A758A7"/>
    <w:rsid w:val="00A91C05"/>
    <w:rsid w:val="00A94B35"/>
    <w:rsid w:val="00AA1BB7"/>
    <w:rsid w:val="00AA3D0E"/>
    <w:rsid w:val="00AD048C"/>
    <w:rsid w:val="00AE1986"/>
    <w:rsid w:val="00AF2543"/>
    <w:rsid w:val="00B3089D"/>
    <w:rsid w:val="00B31C02"/>
    <w:rsid w:val="00B31FC3"/>
    <w:rsid w:val="00B37370"/>
    <w:rsid w:val="00B45EEB"/>
    <w:rsid w:val="00B56941"/>
    <w:rsid w:val="00B80CB5"/>
    <w:rsid w:val="00B922A7"/>
    <w:rsid w:val="00B92639"/>
    <w:rsid w:val="00BB51AA"/>
    <w:rsid w:val="00BC504E"/>
    <w:rsid w:val="00BC5ACF"/>
    <w:rsid w:val="00BF69E3"/>
    <w:rsid w:val="00C029ED"/>
    <w:rsid w:val="00C23174"/>
    <w:rsid w:val="00C23AAD"/>
    <w:rsid w:val="00C23E84"/>
    <w:rsid w:val="00C45E79"/>
    <w:rsid w:val="00C519AB"/>
    <w:rsid w:val="00C555A7"/>
    <w:rsid w:val="00C72E8F"/>
    <w:rsid w:val="00C766BB"/>
    <w:rsid w:val="00C77F3E"/>
    <w:rsid w:val="00C803C4"/>
    <w:rsid w:val="00C96E68"/>
    <w:rsid w:val="00CB0D7E"/>
    <w:rsid w:val="00CC18A0"/>
    <w:rsid w:val="00CC5579"/>
    <w:rsid w:val="00CD70F3"/>
    <w:rsid w:val="00CF00A7"/>
    <w:rsid w:val="00D17323"/>
    <w:rsid w:val="00D17B2B"/>
    <w:rsid w:val="00D20C7E"/>
    <w:rsid w:val="00D404B4"/>
    <w:rsid w:val="00D738FB"/>
    <w:rsid w:val="00D82202"/>
    <w:rsid w:val="00D90905"/>
    <w:rsid w:val="00D917B5"/>
    <w:rsid w:val="00DB3298"/>
    <w:rsid w:val="00DB6A25"/>
    <w:rsid w:val="00DC7297"/>
    <w:rsid w:val="00DD09B7"/>
    <w:rsid w:val="00E05FB1"/>
    <w:rsid w:val="00E07784"/>
    <w:rsid w:val="00E12462"/>
    <w:rsid w:val="00E17D80"/>
    <w:rsid w:val="00E237DC"/>
    <w:rsid w:val="00E33DEF"/>
    <w:rsid w:val="00E34552"/>
    <w:rsid w:val="00E77F79"/>
    <w:rsid w:val="00E950D9"/>
    <w:rsid w:val="00EA4515"/>
    <w:rsid w:val="00EC3E6C"/>
    <w:rsid w:val="00F0650B"/>
    <w:rsid w:val="00F23C62"/>
    <w:rsid w:val="00F366D0"/>
    <w:rsid w:val="00F36966"/>
    <w:rsid w:val="00F57204"/>
    <w:rsid w:val="00F70910"/>
    <w:rsid w:val="00F70A17"/>
    <w:rsid w:val="00F912B2"/>
    <w:rsid w:val="00F93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6CD6631E"/>
  <w15:docId w15:val="{61A46736-8471-4C15-A047-5CC128F2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88F"/>
    <w:rPr>
      <w:rFonts w:ascii="Tahoma" w:hAnsi="Tahoma" w:cs="Arial"/>
      <w:sz w:val="22"/>
      <w:lang w:eastAsia="en-US"/>
    </w:rPr>
  </w:style>
  <w:style w:type="paragraph" w:styleId="Heading1">
    <w:name w:val="heading 1"/>
    <w:basedOn w:val="Normal"/>
    <w:next w:val="Normal"/>
    <w:link w:val="Heading1Char"/>
    <w:qFormat/>
    <w:locked/>
    <w:rsid w:val="00054863"/>
    <w:pPr>
      <w:keepNext/>
      <w:jc w:val="both"/>
      <w:outlineLvl w:val="0"/>
    </w:pPr>
    <w:rPr>
      <w:rFonts w:ascii="Arial" w:eastAsia="Times New Roman" w:hAnsi="Arial"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chesterFooter">
    <w:name w:val="Rochester Footer"/>
    <w:basedOn w:val="Footer"/>
    <w:uiPriority w:val="99"/>
    <w:rsid w:val="003E7079"/>
    <w:pPr>
      <w:spacing w:after="60"/>
      <w:contextualSpacing/>
      <w:jc w:val="center"/>
    </w:pPr>
    <w:rPr>
      <w:noProof/>
      <w:sz w:val="18"/>
      <w:szCs w:val="18"/>
      <w:lang w:eastAsia="en-GB"/>
    </w:rPr>
  </w:style>
  <w:style w:type="paragraph" w:customStyle="1" w:styleId="RochesterFooterSmall">
    <w:name w:val="Rochester Footer (Small)"/>
    <w:basedOn w:val="RochesterFooter"/>
    <w:uiPriority w:val="99"/>
    <w:rsid w:val="003E7079"/>
    <w:pPr>
      <w:spacing w:line="160" w:lineRule="atLeast"/>
    </w:pPr>
    <w:rPr>
      <w:sz w:val="12"/>
      <w:szCs w:val="12"/>
    </w:rPr>
  </w:style>
  <w:style w:type="table" w:styleId="TableGrid">
    <w:name w:val="Table Grid"/>
    <w:basedOn w:val="TableNormal"/>
    <w:uiPriority w:val="99"/>
    <w:rsid w:val="003E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chesterNormal">
    <w:name w:val="Rochester Normal"/>
    <w:basedOn w:val="Normal"/>
    <w:uiPriority w:val="99"/>
    <w:rsid w:val="003E7079"/>
  </w:style>
  <w:style w:type="paragraph" w:styleId="Header">
    <w:name w:val="header"/>
    <w:basedOn w:val="Normal"/>
    <w:link w:val="HeaderChar"/>
    <w:uiPriority w:val="99"/>
    <w:semiHidden/>
    <w:rsid w:val="003A4C5D"/>
    <w:pPr>
      <w:tabs>
        <w:tab w:val="center" w:pos="4513"/>
        <w:tab w:val="right" w:pos="9026"/>
      </w:tabs>
    </w:pPr>
  </w:style>
  <w:style w:type="character" w:customStyle="1" w:styleId="HeaderChar">
    <w:name w:val="Header Char"/>
    <w:link w:val="Header"/>
    <w:uiPriority w:val="99"/>
    <w:semiHidden/>
    <w:locked/>
    <w:rsid w:val="00A3088F"/>
    <w:rPr>
      <w:rFonts w:ascii="Arial" w:hAnsi="Arial" w:cs="Arial"/>
    </w:rPr>
  </w:style>
  <w:style w:type="paragraph" w:styleId="Footer">
    <w:name w:val="footer"/>
    <w:basedOn w:val="Normal"/>
    <w:link w:val="FooterChar"/>
    <w:uiPriority w:val="99"/>
    <w:semiHidden/>
    <w:rsid w:val="003A4C5D"/>
    <w:pPr>
      <w:tabs>
        <w:tab w:val="center" w:pos="4513"/>
        <w:tab w:val="right" w:pos="9026"/>
      </w:tabs>
    </w:pPr>
  </w:style>
  <w:style w:type="character" w:customStyle="1" w:styleId="FooterChar">
    <w:name w:val="Footer Char"/>
    <w:link w:val="Footer"/>
    <w:uiPriority w:val="99"/>
    <w:semiHidden/>
    <w:locked/>
    <w:rsid w:val="00A3088F"/>
    <w:rPr>
      <w:rFonts w:ascii="Arial" w:hAnsi="Arial" w:cs="Arial"/>
    </w:rPr>
  </w:style>
  <w:style w:type="paragraph" w:styleId="BalloonText">
    <w:name w:val="Balloon Text"/>
    <w:basedOn w:val="Normal"/>
    <w:link w:val="BalloonTextChar"/>
    <w:uiPriority w:val="99"/>
    <w:semiHidden/>
    <w:rsid w:val="003A4C5D"/>
    <w:rPr>
      <w:rFonts w:cs="Tahoma"/>
      <w:sz w:val="16"/>
      <w:szCs w:val="16"/>
    </w:rPr>
  </w:style>
  <w:style w:type="character" w:customStyle="1" w:styleId="BalloonTextChar">
    <w:name w:val="Balloon Text Char"/>
    <w:link w:val="BalloonText"/>
    <w:uiPriority w:val="99"/>
    <w:semiHidden/>
    <w:locked/>
    <w:rsid w:val="00A3088F"/>
    <w:rPr>
      <w:rFonts w:ascii="Tahoma" w:hAnsi="Tahoma" w:cs="Tahoma"/>
      <w:sz w:val="16"/>
      <w:szCs w:val="16"/>
    </w:rPr>
  </w:style>
  <w:style w:type="character" w:styleId="Hyperlink">
    <w:name w:val="Hyperlink"/>
    <w:uiPriority w:val="99"/>
    <w:unhideWhenUsed/>
    <w:rsid w:val="00007D46"/>
    <w:rPr>
      <w:strike w:val="0"/>
      <w:dstrike w:val="0"/>
      <w:color w:val="000000"/>
      <w:u w:val="none"/>
      <w:effect w:val="none"/>
    </w:rPr>
  </w:style>
  <w:style w:type="character" w:customStyle="1" w:styleId="Heading1Char">
    <w:name w:val="Heading 1 Char"/>
    <w:link w:val="Heading1"/>
    <w:rsid w:val="00054863"/>
    <w:rPr>
      <w:rFonts w:ascii="Arial" w:eastAsia="Times New Roman" w:hAnsi="Arial"/>
      <w:b/>
      <w:szCs w:val="20"/>
      <w:lang w:eastAsia="en-US"/>
    </w:rPr>
  </w:style>
  <w:style w:type="paragraph" w:styleId="BodyText">
    <w:name w:val="Body Text"/>
    <w:basedOn w:val="Normal"/>
    <w:link w:val="BodyTextChar"/>
    <w:rsid w:val="00054863"/>
    <w:pPr>
      <w:jc w:val="both"/>
    </w:pPr>
    <w:rPr>
      <w:rFonts w:ascii="Arial" w:eastAsia="Times New Roman" w:hAnsi="Arial" w:cs="Times New Roman"/>
    </w:rPr>
  </w:style>
  <w:style w:type="character" w:customStyle="1" w:styleId="BodyTextChar">
    <w:name w:val="Body Text Char"/>
    <w:link w:val="BodyText"/>
    <w:rsid w:val="00054863"/>
    <w:rPr>
      <w:rFonts w:ascii="Arial" w:eastAsia="Times New Roman" w:hAnsi="Arial"/>
      <w:szCs w:val="20"/>
      <w:lang w:eastAsia="en-US"/>
    </w:rPr>
  </w:style>
  <w:style w:type="paragraph" w:styleId="BodyText2">
    <w:name w:val="Body Text 2"/>
    <w:basedOn w:val="Normal"/>
    <w:link w:val="BodyText2Char"/>
    <w:rsid w:val="00054863"/>
    <w:pPr>
      <w:tabs>
        <w:tab w:val="left" w:pos="3119"/>
      </w:tabs>
      <w:jc w:val="both"/>
    </w:pPr>
    <w:rPr>
      <w:rFonts w:ascii="Arial" w:eastAsia="Times New Roman" w:hAnsi="Arial" w:cs="Times New Roman"/>
      <w:sz w:val="20"/>
    </w:rPr>
  </w:style>
  <w:style w:type="character" w:customStyle="1" w:styleId="BodyText2Char">
    <w:name w:val="Body Text 2 Char"/>
    <w:link w:val="BodyText2"/>
    <w:rsid w:val="00054863"/>
    <w:rPr>
      <w:rFonts w:ascii="Arial" w:eastAsia="Times New Roman" w:hAnsi="Arial"/>
      <w:sz w:val="20"/>
      <w:szCs w:val="20"/>
      <w:lang w:eastAsia="en-US"/>
    </w:rPr>
  </w:style>
  <w:style w:type="paragraph" w:styleId="NormalWeb">
    <w:name w:val="Normal (Web)"/>
    <w:basedOn w:val="Normal"/>
    <w:rsid w:val="00054863"/>
    <w:pPr>
      <w:spacing w:before="100" w:beforeAutospacing="1" w:after="100" w:afterAutospacing="1"/>
    </w:pPr>
    <w:rPr>
      <w:rFonts w:ascii="Times New Roman" w:eastAsia="Times New Roman" w:hAnsi="Times New Roman" w:cs="Times New Roman"/>
      <w:sz w:val="24"/>
      <w:szCs w:val="24"/>
      <w:lang w:val="en-US"/>
    </w:rPr>
  </w:style>
  <w:style w:type="character" w:styleId="Mention">
    <w:name w:val="Mention"/>
    <w:uiPriority w:val="99"/>
    <w:semiHidden/>
    <w:unhideWhenUsed/>
    <w:rsid w:val="00AD048C"/>
    <w:rPr>
      <w:color w:val="2B579A"/>
      <w:shd w:val="clear" w:color="auto" w:fill="E6E6E6"/>
    </w:rPr>
  </w:style>
  <w:style w:type="character" w:styleId="UnresolvedMention">
    <w:name w:val="Unresolved Mention"/>
    <w:uiPriority w:val="99"/>
    <w:semiHidden/>
    <w:unhideWhenUsed/>
    <w:rsid w:val="00B922A7"/>
    <w:rPr>
      <w:color w:val="808080"/>
      <w:shd w:val="clear" w:color="auto" w:fill="E6E6E6"/>
    </w:rPr>
  </w:style>
  <w:style w:type="table" w:customStyle="1" w:styleId="TableGrid1">
    <w:name w:val="Table Grid1"/>
    <w:basedOn w:val="TableNormal"/>
    <w:next w:val="TableGrid"/>
    <w:uiPriority w:val="59"/>
    <w:rsid w:val="00CF00A7"/>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unhideWhenUsed/>
    <w:rsid w:val="00025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775628">
      <w:bodyDiv w:val="1"/>
      <w:marLeft w:val="0"/>
      <w:marRight w:val="0"/>
      <w:marTop w:val="0"/>
      <w:marBottom w:val="0"/>
      <w:divBdr>
        <w:top w:val="none" w:sz="0" w:space="0" w:color="auto"/>
        <w:left w:val="none" w:sz="0" w:space="0" w:color="auto"/>
        <w:bottom w:val="none" w:sz="0" w:space="0" w:color="auto"/>
        <w:right w:val="none" w:sz="0" w:space="0" w:color="auto"/>
      </w:divBdr>
    </w:div>
    <w:div w:id="869756131">
      <w:bodyDiv w:val="1"/>
      <w:marLeft w:val="0"/>
      <w:marRight w:val="0"/>
      <w:marTop w:val="0"/>
      <w:marBottom w:val="0"/>
      <w:divBdr>
        <w:top w:val="none" w:sz="0" w:space="0" w:color="auto"/>
        <w:left w:val="none" w:sz="0" w:space="0" w:color="auto"/>
        <w:bottom w:val="none" w:sz="0" w:space="0" w:color="auto"/>
        <w:right w:val="none" w:sz="0" w:space="0" w:color="auto"/>
      </w:divBdr>
    </w:div>
    <w:div w:id="1276447424">
      <w:bodyDiv w:val="1"/>
      <w:marLeft w:val="0"/>
      <w:marRight w:val="0"/>
      <w:marTop w:val="0"/>
      <w:marBottom w:val="0"/>
      <w:divBdr>
        <w:top w:val="none" w:sz="0" w:space="0" w:color="auto"/>
        <w:left w:val="none" w:sz="0" w:space="0" w:color="auto"/>
        <w:bottom w:val="none" w:sz="0" w:space="0" w:color="auto"/>
        <w:right w:val="none" w:sz="0" w:space="0" w:color="auto"/>
      </w:divBdr>
      <w:divsChild>
        <w:div w:id="1914848096">
          <w:marLeft w:val="0"/>
          <w:marRight w:val="0"/>
          <w:marTop w:val="0"/>
          <w:marBottom w:val="0"/>
          <w:divBdr>
            <w:top w:val="none" w:sz="0" w:space="0" w:color="auto"/>
            <w:left w:val="none" w:sz="0" w:space="0" w:color="auto"/>
            <w:bottom w:val="none" w:sz="0" w:space="0" w:color="auto"/>
            <w:right w:val="none" w:sz="0" w:space="0" w:color="auto"/>
          </w:divBdr>
        </w:div>
      </w:divsChild>
    </w:div>
    <w:div w:id="1441098524">
      <w:bodyDiv w:val="1"/>
      <w:marLeft w:val="0"/>
      <w:marRight w:val="0"/>
      <w:marTop w:val="0"/>
      <w:marBottom w:val="0"/>
      <w:divBdr>
        <w:top w:val="none" w:sz="0" w:space="0" w:color="auto"/>
        <w:left w:val="none" w:sz="0" w:space="0" w:color="auto"/>
        <w:bottom w:val="none" w:sz="0" w:space="0" w:color="auto"/>
        <w:right w:val="none" w:sz="0" w:space="0" w:color="auto"/>
      </w:divBdr>
    </w:div>
    <w:div w:id="1587765002">
      <w:bodyDiv w:val="1"/>
      <w:marLeft w:val="0"/>
      <w:marRight w:val="0"/>
      <w:marTop w:val="0"/>
      <w:marBottom w:val="0"/>
      <w:divBdr>
        <w:top w:val="none" w:sz="0" w:space="0" w:color="auto"/>
        <w:left w:val="none" w:sz="0" w:space="0" w:color="auto"/>
        <w:bottom w:val="none" w:sz="0" w:space="0" w:color="auto"/>
        <w:right w:val="none" w:sz="0" w:space="0" w:color="auto"/>
      </w:divBdr>
    </w:div>
    <w:div w:id="198215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ddleback.com" TargetMode="External"/><Relationship Id="rId18" Type="http://schemas.openxmlformats.org/officeDocument/2006/relationships/hyperlink" Target="http://www.thedigforkids.com" TargetMode="External"/><Relationship Id="rId26" Type="http://schemas.openxmlformats.org/officeDocument/2006/relationships/image" Target="media/image9.jpeg"/><Relationship Id="rId39" Type="http://schemas.openxmlformats.org/officeDocument/2006/relationships/hyperlink" Target="http://storypath.upsem.edu/lectionary-links/lectionary-links-revised-common-lectionary/" TargetMode="External"/><Relationship Id="rId21" Type="http://schemas.openxmlformats.org/officeDocument/2006/relationships/hyperlink" Target="https://www.foundationstones.co.uk/" TargetMode="External"/><Relationship Id="rId34" Type="http://schemas.openxmlformats.org/officeDocument/2006/relationships/hyperlink" Target="https://connectedhearts.co.uk/" TargetMode="External"/><Relationship Id="rId42" Type="http://schemas.openxmlformats.org/officeDocument/2006/relationships/hyperlink" Target="https://www.foundationstones.co.uk/online-shop/Journey-Together-c116971010"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den.co.uk/shop/the-dig-luke-vol-1-4835350.html" TargetMode="External"/><Relationship Id="rId29" Type="http://schemas.openxmlformats.org/officeDocument/2006/relationships/image" Target="media/image11.jpeg"/><Relationship Id="rId11" Type="http://schemas.openxmlformats.org/officeDocument/2006/relationships/hyperlink" Target="mailto:ross@comewithmarcus.com" TargetMode="External"/><Relationship Id="rId24" Type="http://schemas.openxmlformats.org/officeDocument/2006/relationships/hyperlink" Target="http://www.churchofengland.org/faith-action/faith-home/i-am-parent" TargetMode="External"/><Relationship Id="rId32" Type="http://schemas.openxmlformats.org/officeDocument/2006/relationships/image" Target="media/image13.jpeg"/><Relationship Id="rId37" Type="http://schemas.openxmlformats.org/officeDocument/2006/relationships/hyperlink" Target="https://canterburypress.hymnsam.co.uk/images/products/large/9781848250420.jpg?maxwidth=1000" TargetMode="External"/><Relationship Id="rId40" Type="http://schemas.openxmlformats.org/officeDocument/2006/relationships/image" Target="media/image18.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godventure.co.uk/shop/" TargetMode="External"/><Relationship Id="rId28" Type="http://schemas.openxmlformats.org/officeDocument/2006/relationships/hyperlink" Target="https://littleworshipcompany.us19.list-manage.com/track/click?u=f7b46f95ad7266ff1bd3379d9&amp;id=fad814ed49&amp;e=5530e05e70" TargetMode="External"/><Relationship Id="rId36" Type="http://schemas.openxmlformats.org/officeDocument/2006/relationships/image" Target="media/image16.jpe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tath.co.uk/" TargetMode="External"/><Relationship Id="rId31" Type="http://schemas.openxmlformats.org/officeDocument/2006/relationships/hyperlink" Target="http://www.truewaykids.com" TargetMode="External"/><Relationship Id="rId44" Type="http://schemas.openxmlformats.org/officeDocument/2006/relationships/hyperlink" Target="http://www.creativebiblestudy.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den.co.uk/shop/good-good-father-4436685.html" TargetMode="External"/><Relationship Id="rId22" Type="http://schemas.openxmlformats.org/officeDocument/2006/relationships/hyperlink" Target="https://stuffyoucanuse.org/"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yperlink" Target="http://www.freebibleimages.org"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y.Mackenzie\AppData\Local\Temp\Temp1_NEW%20Template%20Documents_FINAL%2028JAN.zip\NEW%20Template%20Documents_FINAL%2028JAN\Diocese%20of%20Rochester%20Letterhead%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E872-9A55-0E41-87B2-B34ACCD28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Diocese of Rochester Letterhead Colour</Template>
  <TotalTime>220</TotalTime>
  <Pages>12</Pages>
  <Words>3603</Words>
  <Characters>19554</Characters>
  <Application>Microsoft Office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Letterhead</vt:lpstr>
    </vt:vector>
  </TitlesOfParts>
  <Company>Diocese of Rochester</Company>
  <LinksUpToDate>false</LinksUpToDate>
  <CharactersWithSpaces>23111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Lindy Mackenzie</dc:creator>
  <cp:keywords>Letter</cp:keywords>
  <dc:description>v1.0</dc:description>
  <cp:lastModifiedBy>Laura Webster</cp:lastModifiedBy>
  <cp:revision>15</cp:revision>
  <cp:lastPrinted>2022-08-09T15:04:00Z</cp:lastPrinted>
  <dcterms:created xsi:type="dcterms:W3CDTF">2021-09-21T13:57:00Z</dcterms:created>
  <dcterms:modified xsi:type="dcterms:W3CDTF">2022-11-08T13:23:00Z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Diocese of Rochester</vt:lpwstr>
  </property>
  <property fmtid="{D5CDD505-2E9C-101B-9397-08002B2CF9AE}" pid="3" name="Language">
    <vt:lpwstr>English (UK)</vt:lpwstr>
  </property>
  <property fmtid="{D5CDD505-2E9C-101B-9397-08002B2CF9AE}" pid="4" name="Owner">
    <vt:lpwstr>P L Kessler</vt:lpwstr>
  </property>
  <property fmtid="{D5CDD505-2E9C-101B-9397-08002B2CF9AE}" pid="5" name="Project">
    <vt:lpwstr>We Are Tangerine</vt:lpwstr>
  </property>
  <property fmtid="{D5CDD505-2E9C-101B-9397-08002B2CF9AE}" pid="6" name="Publisher">
    <vt:lpwstr>Kessler Associates</vt:lpwstr>
  </property>
</Properties>
</file>